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881E6" w14:textId="14EB6909" w:rsidR="00B74827" w:rsidRDefault="000544F5" w:rsidP="0008243C">
      <w:pPr>
        <w:outlineLvl w:val="0"/>
        <w:rPr>
          <w:rFonts w:asciiTheme="majorHAnsi" w:hAnsiTheme="majorHAnsi"/>
          <w:b/>
          <w:sz w:val="22"/>
          <w:szCs w:val="22"/>
        </w:rPr>
      </w:pPr>
      <w:r w:rsidRPr="00E95A2F">
        <w:rPr>
          <w:rFonts w:asciiTheme="majorHAnsi" w:eastAsia="Cambria" w:hAnsiTheme="majorHAnsi" w:cs="Helvetica"/>
          <w:noProof/>
        </w:rPr>
        <w:drawing>
          <wp:anchor distT="0" distB="0" distL="114300" distR="114300" simplePos="0" relativeHeight="251658240" behindDoc="1" locked="0" layoutInCell="1" allowOverlap="1" wp14:anchorId="40BEF85B" wp14:editId="04F15945">
            <wp:simplePos x="0" y="0"/>
            <wp:positionH relativeFrom="column">
              <wp:posOffset>2049780</wp:posOffset>
            </wp:positionH>
            <wp:positionV relativeFrom="paragraph">
              <wp:posOffset>-487680</wp:posOffset>
            </wp:positionV>
            <wp:extent cx="2082800" cy="977516"/>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2800" cy="977516"/>
                    </a:xfrm>
                    <a:prstGeom prst="rect">
                      <a:avLst/>
                    </a:prstGeom>
                    <a:noFill/>
                    <a:ln>
                      <a:noFill/>
                    </a:ln>
                  </pic:spPr>
                </pic:pic>
              </a:graphicData>
            </a:graphic>
            <wp14:sizeRelH relativeFrom="page">
              <wp14:pctWidth>0</wp14:pctWidth>
            </wp14:sizeRelH>
            <wp14:sizeRelV relativeFrom="page">
              <wp14:pctHeight>0</wp14:pctHeight>
            </wp14:sizeRelV>
          </wp:anchor>
        </w:drawing>
      </w:r>
      <w:r w:rsidR="00380E09" w:rsidRPr="00E95A2F">
        <w:rPr>
          <w:rFonts w:asciiTheme="majorHAnsi" w:hAnsiTheme="majorHAnsi"/>
          <w:b/>
          <w:sz w:val="22"/>
          <w:szCs w:val="22"/>
        </w:rPr>
        <w:tab/>
      </w:r>
    </w:p>
    <w:p w14:paraId="2629459A" w14:textId="185FFBCA" w:rsidR="00265FF2" w:rsidRDefault="00265FF2" w:rsidP="00265FF2">
      <w:pPr>
        <w:outlineLvl w:val="0"/>
        <w:rPr>
          <w:rFonts w:asciiTheme="majorHAnsi" w:hAnsiTheme="majorHAnsi"/>
          <w:b/>
          <w:sz w:val="22"/>
          <w:szCs w:val="22"/>
        </w:rPr>
      </w:pPr>
    </w:p>
    <w:p w14:paraId="354B3BDE" w14:textId="22447211" w:rsidR="00265FF2" w:rsidRDefault="00265FF2" w:rsidP="0008243C">
      <w:pPr>
        <w:outlineLvl w:val="0"/>
        <w:rPr>
          <w:rFonts w:asciiTheme="majorHAnsi" w:hAnsiTheme="majorHAnsi"/>
          <w:b/>
          <w:sz w:val="22"/>
          <w:szCs w:val="22"/>
        </w:rPr>
      </w:pPr>
    </w:p>
    <w:p w14:paraId="36D8B56B" w14:textId="77777777" w:rsidR="00265FF2" w:rsidRPr="00E95A2F" w:rsidRDefault="00265FF2" w:rsidP="0008243C">
      <w:pPr>
        <w:outlineLvl w:val="0"/>
        <w:rPr>
          <w:rFonts w:asciiTheme="majorHAnsi" w:hAnsiTheme="majorHAnsi"/>
          <w:b/>
          <w:sz w:val="22"/>
          <w:szCs w:val="22"/>
        </w:rPr>
      </w:pPr>
    </w:p>
    <w:p w14:paraId="08716130" w14:textId="77777777" w:rsidR="00D40C75" w:rsidRPr="00E95A2F" w:rsidRDefault="00AA7A85" w:rsidP="00D40C75">
      <w:pPr>
        <w:jc w:val="center"/>
        <w:outlineLvl w:val="0"/>
        <w:rPr>
          <w:rFonts w:asciiTheme="majorHAnsi" w:hAnsiTheme="majorHAnsi"/>
          <w:b/>
          <w:bCs/>
          <w:color w:val="000000"/>
        </w:rPr>
      </w:pPr>
      <w:r w:rsidRPr="00E95A2F">
        <w:rPr>
          <w:rFonts w:asciiTheme="majorHAnsi" w:hAnsiTheme="majorHAnsi"/>
          <w:b/>
          <w:sz w:val="22"/>
          <w:szCs w:val="22"/>
        </w:rPr>
        <w:t xml:space="preserve">UWP </w:t>
      </w:r>
      <w:r w:rsidR="00D40C75" w:rsidRPr="00E95A2F">
        <w:rPr>
          <w:rFonts w:asciiTheme="majorHAnsi" w:hAnsiTheme="majorHAnsi"/>
          <w:b/>
          <w:sz w:val="22"/>
          <w:szCs w:val="22"/>
        </w:rPr>
        <w:t>7M</w:t>
      </w:r>
      <w:r w:rsidRPr="00E95A2F">
        <w:rPr>
          <w:rFonts w:asciiTheme="majorHAnsi" w:hAnsiTheme="majorHAnsi"/>
          <w:b/>
          <w:sz w:val="22"/>
          <w:szCs w:val="22"/>
        </w:rPr>
        <w:t xml:space="preserve">:  </w:t>
      </w:r>
      <w:r w:rsidR="00D40C75" w:rsidRPr="00E95A2F">
        <w:rPr>
          <w:rFonts w:asciiTheme="majorHAnsi" w:hAnsiTheme="majorHAnsi"/>
          <w:b/>
          <w:bCs/>
          <w:color w:val="000000"/>
        </w:rPr>
        <w:t xml:space="preserve">Entry Level Writing: Practices in College Reading &amp; Writing for Multilingual Writers </w:t>
      </w:r>
    </w:p>
    <w:p w14:paraId="494EC7A9" w14:textId="77777777" w:rsidR="00D40C75" w:rsidRPr="00E95A2F" w:rsidRDefault="00D40C75" w:rsidP="00D40C75">
      <w:pPr>
        <w:jc w:val="center"/>
        <w:outlineLvl w:val="0"/>
        <w:rPr>
          <w:rFonts w:asciiTheme="majorHAnsi" w:hAnsiTheme="majorHAnsi"/>
          <w:b/>
          <w:bCs/>
          <w:color w:val="000000"/>
        </w:rPr>
      </w:pPr>
    </w:p>
    <w:p w14:paraId="20E94575" w14:textId="2E95F117" w:rsidR="0035249C" w:rsidRPr="00E95A2F" w:rsidRDefault="0035249C" w:rsidP="00265FF2">
      <w:pPr>
        <w:outlineLvl w:val="0"/>
        <w:rPr>
          <w:rFonts w:asciiTheme="majorHAnsi" w:hAnsiTheme="majorHAnsi"/>
          <w:b/>
          <w:sz w:val="22"/>
          <w:szCs w:val="22"/>
        </w:rPr>
      </w:pPr>
      <w:r w:rsidRPr="00E95A2F">
        <w:rPr>
          <w:rFonts w:asciiTheme="majorHAnsi" w:hAnsiTheme="majorHAnsi"/>
          <w:b/>
          <w:sz w:val="22"/>
          <w:szCs w:val="22"/>
        </w:rPr>
        <w:t>Instructor:</w:t>
      </w:r>
      <w:r w:rsidRPr="00E95A2F">
        <w:rPr>
          <w:rFonts w:asciiTheme="majorHAnsi" w:hAnsiTheme="majorHAnsi"/>
          <w:b/>
          <w:sz w:val="22"/>
          <w:szCs w:val="22"/>
        </w:rPr>
        <w:tab/>
        <w:t>Shannah Lester</w:t>
      </w:r>
      <w:r w:rsidRPr="00E95A2F">
        <w:rPr>
          <w:rFonts w:asciiTheme="majorHAnsi" w:hAnsiTheme="majorHAnsi"/>
          <w:b/>
          <w:sz w:val="22"/>
          <w:szCs w:val="22"/>
        </w:rPr>
        <w:tab/>
      </w:r>
      <w:r w:rsidRPr="00E95A2F">
        <w:rPr>
          <w:rFonts w:asciiTheme="majorHAnsi" w:hAnsiTheme="majorHAnsi"/>
          <w:sz w:val="22"/>
          <w:szCs w:val="22"/>
        </w:rPr>
        <w:tab/>
      </w:r>
      <w:r w:rsidRPr="00E95A2F">
        <w:rPr>
          <w:rFonts w:asciiTheme="majorHAnsi" w:hAnsiTheme="majorHAnsi"/>
          <w:b/>
          <w:sz w:val="22"/>
          <w:szCs w:val="22"/>
        </w:rPr>
        <w:tab/>
      </w:r>
      <w:r w:rsidRPr="00E95A2F">
        <w:rPr>
          <w:rFonts w:asciiTheme="majorHAnsi" w:hAnsiTheme="majorHAnsi"/>
          <w:b/>
          <w:sz w:val="22"/>
          <w:szCs w:val="22"/>
        </w:rPr>
        <w:tab/>
        <w:t xml:space="preserve">Email: </w:t>
      </w:r>
      <w:hyperlink r:id="rId9" w:history="1">
        <w:r w:rsidRPr="00E95A2F">
          <w:rPr>
            <w:rStyle w:val="Hyperlink"/>
            <w:rFonts w:asciiTheme="majorHAnsi" w:hAnsiTheme="majorHAnsi"/>
            <w:b/>
            <w:sz w:val="22"/>
            <w:szCs w:val="22"/>
          </w:rPr>
          <w:t>srlester@ucdavis.edu</w:t>
        </w:r>
      </w:hyperlink>
    </w:p>
    <w:p w14:paraId="301A4DBB" w14:textId="2E638564" w:rsidR="0035249C" w:rsidRPr="00E95A2F" w:rsidRDefault="0035249C" w:rsidP="0035249C">
      <w:pPr>
        <w:rPr>
          <w:rFonts w:asciiTheme="majorHAnsi" w:hAnsiTheme="majorHAnsi"/>
          <w:sz w:val="22"/>
          <w:szCs w:val="22"/>
        </w:rPr>
      </w:pPr>
      <w:r w:rsidRPr="00E95A2F">
        <w:rPr>
          <w:rFonts w:asciiTheme="majorHAnsi" w:hAnsiTheme="majorHAnsi"/>
          <w:b/>
          <w:sz w:val="22"/>
          <w:szCs w:val="22"/>
        </w:rPr>
        <w:t>Office Hours:</w:t>
      </w:r>
      <w:r w:rsidRPr="00E95A2F">
        <w:rPr>
          <w:rFonts w:asciiTheme="majorHAnsi" w:hAnsiTheme="majorHAnsi"/>
          <w:sz w:val="22"/>
          <w:szCs w:val="22"/>
        </w:rPr>
        <w:tab/>
      </w:r>
      <w:r w:rsidR="00265FF2">
        <w:rPr>
          <w:rFonts w:asciiTheme="majorHAnsi" w:hAnsiTheme="majorHAnsi"/>
          <w:sz w:val="22"/>
          <w:szCs w:val="22"/>
        </w:rPr>
        <w:t>Tuesdays</w:t>
      </w:r>
      <w:r w:rsidR="00380E09" w:rsidRPr="00E95A2F">
        <w:rPr>
          <w:rFonts w:asciiTheme="majorHAnsi" w:hAnsiTheme="majorHAnsi"/>
          <w:sz w:val="22"/>
          <w:szCs w:val="22"/>
        </w:rPr>
        <w:t>,</w:t>
      </w:r>
      <w:r w:rsidR="00397B4B" w:rsidRPr="00E95A2F">
        <w:rPr>
          <w:rFonts w:asciiTheme="majorHAnsi" w:hAnsiTheme="majorHAnsi"/>
          <w:sz w:val="22"/>
          <w:szCs w:val="22"/>
        </w:rPr>
        <w:t xml:space="preserve"> 10</w:t>
      </w:r>
      <w:r w:rsidR="003B4855" w:rsidRPr="00E95A2F">
        <w:rPr>
          <w:rFonts w:asciiTheme="majorHAnsi" w:hAnsiTheme="majorHAnsi"/>
          <w:sz w:val="22"/>
          <w:szCs w:val="22"/>
        </w:rPr>
        <w:t xml:space="preserve"> </w:t>
      </w:r>
      <w:r w:rsidR="00397B4B" w:rsidRPr="00E95A2F">
        <w:rPr>
          <w:rFonts w:asciiTheme="majorHAnsi" w:hAnsiTheme="majorHAnsi"/>
          <w:sz w:val="22"/>
          <w:szCs w:val="22"/>
        </w:rPr>
        <w:t>am-1</w:t>
      </w:r>
      <w:r w:rsidRPr="00E95A2F">
        <w:rPr>
          <w:rFonts w:asciiTheme="majorHAnsi" w:hAnsiTheme="majorHAnsi"/>
          <w:sz w:val="22"/>
          <w:szCs w:val="22"/>
        </w:rPr>
        <w:t>pm</w:t>
      </w:r>
      <w:r w:rsidRPr="00E95A2F">
        <w:rPr>
          <w:rFonts w:asciiTheme="majorHAnsi" w:hAnsiTheme="majorHAnsi"/>
          <w:sz w:val="22"/>
          <w:szCs w:val="22"/>
        </w:rPr>
        <w:tab/>
      </w:r>
      <w:r w:rsidR="00397B4B" w:rsidRPr="00E95A2F">
        <w:rPr>
          <w:rFonts w:asciiTheme="majorHAnsi" w:hAnsiTheme="majorHAnsi"/>
          <w:sz w:val="22"/>
          <w:szCs w:val="22"/>
        </w:rPr>
        <w:t>(1000-1300)</w:t>
      </w:r>
      <w:r w:rsidRPr="00E95A2F">
        <w:rPr>
          <w:rFonts w:asciiTheme="majorHAnsi" w:hAnsiTheme="majorHAnsi"/>
          <w:sz w:val="22"/>
          <w:szCs w:val="22"/>
        </w:rPr>
        <w:tab/>
      </w:r>
      <w:r w:rsidR="00265FF2">
        <w:rPr>
          <w:rFonts w:asciiTheme="majorHAnsi" w:hAnsiTheme="majorHAnsi"/>
          <w:sz w:val="22"/>
          <w:szCs w:val="22"/>
        </w:rPr>
        <w:tab/>
      </w:r>
      <w:r w:rsidRPr="00E95A2F">
        <w:rPr>
          <w:rFonts w:asciiTheme="majorHAnsi" w:hAnsiTheme="majorHAnsi"/>
          <w:b/>
          <w:sz w:val="22"/>
          <w:szCs w:val="22"/>
        </w:rPr>
        <w:t xml:space="preserve">Office Location: </w:t>
      </w:r>
      <w:r w:rsidRPr="00E95A2F">
        <w:rPr>
          <w:rFonts w:asciiTheme="majorHAnsi" w:hAnsiTheme="majorHAnsi"/>
          <w:sz w:val="22"/>
          <w:szCs w:val="22"/>
        </w:rPr>
        <w:t xml:space="preserve"> </w:t>
      </w:r>
      <w:hyperlink r:id="rId10" w:history="1">
        <w:r w:rsidRPr="00E95A2F">
          <w:rPr>
            <w:rStyle w:val="Hyperlink"/>
            <w:rFonts w:asciiTheme="majorHAnsi" w:hAnsiTheme="majorHAnsi"/>
            <w:sz w:val="22"/>
            <w:szCs w:val="22"/>
          </w:rPr>
          <w:t>383 Voorhies</w:t>
        </w:r>
      </w:hyperlink>
    </w:p>
    <w:p w14:paraId="7C24C98F" w14:textId="77777777" w:rsidR="0035249C" w:rsidRPr="00E95A2F" w:rsidRDefault="0035249C" w:rsidP="00B3346B">
      <w:pPr>
        <w:jc w:val="center"/>
        <w:outlineLvl w:val="0"/>
        <w:rPr>
          <w:rFonts w:asciiTheme="majorHAnsi" w:hAnsiTheme="majorHAnsi"/>
          <w:b/>
          <w:sz w:val="22"/>
          <w:szCs w:val="22"/>
        </w:rPr>
      </w:pPr>
    </w:p>
    <w:p w14:paraId="2A556FDB" w14:textId="77777777" w:rsidR="0035249C" w:rsidRPr="00E95A2F" w:rsidRDefault="0035249C" w:rsidP="00C7583E">
      <w:pPr>
        <w:outlineLvl w:val="0"/>
        <w:rPr>
          <w:rFonts w:asciiTheme="majorHAnsi" w:hAnsiTheme="majorHAnsi"/>
          <w:b/>
          <w:sz w:val="22"/>
          <w:szCs w:val="22"/>
        </w:rPr>
      </w:pPr>
    </w:p>
    <w:tbl>
      <w:tblPr>
        <w:tblStyle w:val="TableGrid"/>
        <w:tblW w:w="0" w:type="auto"/>
        <w:tblBorders>
          <w:top w:val="double" w:sz="4" w:space="0" w:color="auto"/>
          <w:left w:val="double" w:sz="4" w:space="0" w:color="auto"/>
          <w:bottom w:val="double" w:sz="4" w:space="0" w:color="auto"/>
          <w:right w:val="double" w:sz="4" w:space="0" w:color="auto"/>
          <w:insideH w:val="dotDash" w:sz="4" w:space="0" w:color="auto"/>
        </w:tblBorders>
        <w:tblLook w:val="00A0" w:firstRow="1" w:lastRow="0" w:firstColumn="1" w:lastColumn="0" w:noHBand="0" w:noVBand="0"/>
      </w:tblPr>
      <w:tblGrid>
        <w:gridCol w:w="4950"/>
        <w:gridCol w:w="4956"/>
      </w:tblGrid>
      <w:tr w:rsidR="0035249C" w:rsidRPr="00E95A2F" w14:paraId="0F978B99" w14:textId="77777777" w:rsidTr="00E7698D">
        <w:tc>
          <w:tcPr>
            <w:tcW w:w="4950" w:type="dxa"/>
            <w:shd w:val="clear" w:color="auto" w:fill="EEECE1" w:themeFill="background2"/>
          </w:tcPr>
          <w:p w14:paraId="2AB0F69B" w14:textId="296F53B2" w:rsidR="0035249C" w:rsidRPr="00E95A2F" w:rsidRDefault="003B4855" w:rsidP="0035249C">
            <w:pPr>
              <w:rPr>
                <w:rFonts w:asciiTheme="majorHAnsi" w:hAnsiTheme="majorHAnsi"/>
                <w:b/>
                <w:color w:val="76923C" w:themeColor="accent3" w:themeShade="BF"/>
                <w:sz w:val="22"/>
                <w:szCs w:val="22"/>
              </w:rPr>
            </w:pPr>
            <w:r w:rsidRPr="00E95A2F">
              <w:rPr>
                <w:rFonts w:asciiTheme="majorHAnsi" w:hAnsiTheme="majorHAnsi"/>
                <w:b/>
                <w:color w:val="76923C" w:themeColor="accent3" w:themeShade="BF"/>
                <w:sz w:val="22"/>
                <w:szCs w:val="22"/>
              </w:rPr>
              <w:t xml:space="preserve">Section  </w:t>
            </w:r>
            <w:r w:rsidR="00E7698D" w:rsidRPr="00E95A2F">
              <w:rPr>
                <w:rFonts w:asciiTheme="majorHAnsi" w:hAnsiTheme="majorHAnsi"/>
                <w:b/>
                <w:color w:val="76923C" w:themeColor="accent3" w:themeShade="BF"/>
                <w:sz w:val="22"/>
                <w:szCs w:val="22"/>
              </w:rPr>
              <w:t>5</w:t>
            </w:r>
            <w:r w:rsidR="0035249C" w:rsidRPr="00E95A2F">
              <w:rPr>
                <w:rFonts w:asciiTheme="majorHAnsi" w:hAnsiTheme="majorHAnsi"/>
                <w:b/>
                <w:color w:val="76923C" w:themeColor="accent3" w:themeShade="BF"/>
                <w:sz w:val="22"/>
                <w:szCs w:val="22"/>
              </w:rPr>
              <w:t xml:space="preserve">  CRN </w:t>
            </w:r>
            <w:r w:rsidR="00E7698D" w:rsidRPr="00E95A2F">
              <w:rPr>
                <w:rFonts w:asciiTheme="majorHAnsi" w:hAnsiTheme="majorHAnsi"/>
                <w:b/>
                <w:color w:val="76923C" w:themeColor="accent3" w:themeShade="BF"/>
                <w:sz w:val="22"/>
                <w:szCs w:val="22"/>
              </w:rPr>
              <w:t>63641</w:t>
            </w:r>
          </w:p>
          <w:p w14:paraId="61F16E2D" w14:textId="7674056A" w:rsidR="0035249C" w:rsidRPr="00E95A2F" w:rsidRDefault="0035249C" w:rsidP="003B4855">
            <w:pPr>
              <w:rPr>
                <w:rFonts w:asciiTheme="majorHAnsi" w:hAnsiTheme="majorHAnsi"/>
                <w:b/>
                <w:sz w:val="22"/>
                <w:szCs w:val="22"/>
              </w:rPr>
            </w:pPr>
            <w:r w:rsidRPr="00E95A2F">
              <w:rPr>
                <w:rFonts w:asciiTheme="majorHAnsi" w:hAnsiTheme="majorHAnsi"/>
                <w:b/>
                <w:sz w:val="22"/>
                <w:szCs w:val="22"/>
              </w:rPr>
              <w:t xml:space="preserve">Class Days and Times: </w:t>
            </w:r>
            <w:r w:rsidR="00380E09" w:rsidRPr="00E95A2F">
              <w:rPr>
                <w:rFonts w:asciiTheme="majorHAnsi" w:hAnsiTheme="majorHAnsi"/>
                <w:sz w:val="22"/>
                <w:szCs w:val="22"/>
              </w:rPr>
              <w:t>M/W</w:t>
            </w:r>
            <w:r w:rsidRPr="00E95A2F">
              <w:rPr>
                <w:rFonts w:asciiTheme="majorHAnsi" w:hAnsiTheme="majorHAnsi"/>
                <w:sz w:val="22"/>
                <w:szCs w:val="22"/>
              </w:rPr>
              <w:t xml:space="preserve"> </w:t>
            </w:r>
            <w:r w:rsidR="00E7698D" w:rsidRPr="00E95A2F">
              <w:rPr>
                <w:rFonts w:asciiTheme="majorHAnsi" w:hAnsiTheme="majorHAnsi"/>
                <w:sz w:val="22"/>
                <w:szCs w:val="22"/>
              </w:rPr>
              <w:t>8</w:t>
            </w:r>
            <w:r w:rsidRPr="00E95A2F">
              <w:rPr>
                <w:rFonts w:asciiTheme="majorHAnsi" w:hAnsiTheme="majorHAnsi"/>
                <w:sz w:val="22"/>
                <w:szCs w:val="22"/>
              </w:rPr>
              <w:t>-</w:t>
            </w:r>
            <w:r w:rsidR="00E7698D" w:rsidRPr="00E95A2F">
              <w:rPr>
                <w:rFonts w:asciiTheme="majorHAnsi" w:hAnsiTheme="majorHAnsi"/>
                <w:sz w:val="22"/>
                <w:szCs w:val="22"/>
              </w:rPr>
              <w:t>9</w:t>
            </w:r>
            <w:r w:rsidRPr="00E95A2F">
              <w:rPr>
                <w:rFonts w:asciiTheme="majorHAnsi" w:hAnsiTheme="majorHAnsi"/>
                <w:sz w:val="22"/>
                <w:szCs w:val="22"/>
              </w:rPr>
              <w:t>:50 am</w:t>
            </w:r>
            <w:r w:rsidRPr="00E95A2F">
              <w:rPr>
                <w:rFonts w:asciiTheme="majorHAnsi" w:hAnsiTheme="majorHAnsi"/>
                <w:sz w:val="22"/>
                <w:szCs w:val="22"/>
              </w:rPr>
              <w:tab/>
            </w:r>
            <w:r w:rsidRPr="00E95A2F">
              <w:rPr>
                <w:rFonts w:asciiTheme="majorHAnsi" w:hAnsiTheme="majorHAnsi"/>
                <w:sz w:val="22"/>
                <w:szCs w:val="22"/>
              </w:rPr>
              <w:tab/>
            </w:r>
            <w:r w:rsidRPr="00E95A2F">
              <w:rPr>
                <w:rFonts w:asciiTheme="majorHAnsi" w:hAnsiTheme="majorHAnsi"/>
                <w:sz w:val="22"/>
                <w:szCs w:val="22"/>
              </w:rPr>
              <w:tab/>
            </w:r>
            <w:r w:rsidRPr="00E95A2F">
              <w:rPr>
                <w:rFonts w:asciiTheme="majorHAnsi" w:hAnsiTheme="majorHAnsi"/>
                <w:sz w:val="22"/>
                <w:szCs w:val="22"/>
              </w:rPr>
              <w:tab/>
            </w:r>
          </w:p>
        </w:tc>
        <w:tc>
          <w:tcPr>
            <w:tcW w:w="4956" w:type="dxa"/>
            <w:shd w:val="clear" w:color="auto" w:fill="EEECE1" w:themeFill="background2"/>
          </w:tcPr>
          <w:p w14:paraId="061C9456" w14:textId="4C230057" w:rsidR="0035249C" w:rsidRPr="00E95A2F" w:rsidRDefault="0035249C" w:rsidP="0035249C">
            <w:pPr>
              <w:rPr>
                <w:rFonts w:asciiTheme="majorHAnsi" w:hAnsiTheme="majorHAnsi"/>
                <w:b/>
                <w:sz w:val="22"/>
                <w:szCs w:val="22"/>
              </w:rPr>
            </w:pPr>
            <w:r w:rsidRPr="00E95A2F">
              <w:rPr>
                <w:rFonts w:asciiTheme="majorHAnsi" w:hAnsiTheme="majorHAnsi"/>
                <w:b/>
                <w:sz w:val="22"/>
                <w:szCs w:val="22"/>
              </w:rPr>
              <w:t xml:space="preserve">Class Location: </w:t>
            </w:r>
            <w:r w:rsidR="00E7698D" w:rsidRPr="00E95A2F">
              <w:rPr>
                <w:rFonts w:asciiTheme="majorHAnsi" w:hAnsiTheme="majorHAnsi"/>
                <w:sz w:val="22"/>
                <w:szCs w:val="22"/>
              </w:rPr>
              <w:t>Wellman</w:t>
            </w:r>
            <w:r w:rsidR="00E7698D" w:rsidRPr="00E95A2F">
              <w:rPr>
                <w:rFonts w:asciiTheme="majorHAnsi" w:hAnsiTheme="majorHAnsi"/>
                <w:b/>
                <w:sz w:val="22"/>
                <w:szCs w:val="22"/>
              </w:rPr>
              <w:t xml:space="preserve"> </w:t>
            </w:r>
            <w:r w:rsidR="00E7698D" w:rsidRPr="00F366BB">
              <w:rPr>
                <w:rFonts w:asciiTheme="majorHAnsi" w:hAnsiTheme="majorHAnsi"/>
                <w:sz w:val="22"/>
                <w:szCs w:val="22"/>
              </w:rPr>
              <w:t>125</w:t>
            </w:r>
          </w:p>
          <w:p w14:paraId="11734E82" w14:textId="77777777" w:rsidR="0035249C" w:rsidRPr="00E95A2F" w:rsidRDefault="0035249C" w:rsidP="00B3346B">
            <w:pPr>
              <w:jc w:val="center"/>
              <w:outlineLvl w:val="0"/>
              <w:rPr>
                <w:rFonts w:asciiTheme="majorHAnsi" w:hAnsiTheme="majorHAnsi"/>
                <w:b/>
                <w:sz w:val="22"/>
                <w:szCs w:val="22"/>
              </w:rPr>
            </w:pPr>
          </w:p>
        </w:tc>
      </w:tr>
      <w:tr w:rsidR="00E7698D" w:rsidRPr="00E95A2F" w14:paraId="7D2E0B09" w14:textId="77777777" w:rsidTr="00E7698D">
        <w:tc>
          <w:tcPr>
            <w:tcW w:w="4950" w:type="dxa"/>
            <w:tcBorders>
              <w:bottom w:val="dotDash" w:sz="4" w:space="0" w:color="auto"/>
            </w:tcBorders>
            <w:shd w:val="clear" w:color="auto" w:fill="B6DDE8" w:themeFill="accent5" w:themeFillTint="66"/>
          </w:tcPr>
          <w:p w14:paraId="0D2D2406" w14:textId="4D2412A2" w:rsidR="00E7698D" w:rsidRPr="00E95A2F" w:rsidRDefault="00E7698D" w:rsidP="00E7698D">
            <w:pPr>
              <w:rPr>
                <w:rFonts w:asciiTheme="majorHAnsi" w:hAnsiTheme="majorHAnsi"/>
                <w:b/>
                <w:color w:val="31849B" w:themeColor="accent5" w:themeShade="BF"/>
                <w:sz w:val="22"/>
                <w:szCs w:val="22"/>
              </w:rPr>
            </w:pPr>
            <w:r w:rsidRPr="00E95A2F">
              <w:rPr>
                <w:rFonts w:asciiTheme="majorHAnsi" w:hAnsiTheme="majorHAnsi"/>
                <w:b/>
                <w:color w:val="E36C0A" w:themeColor="accent6" w:themeShade="BF"/>
                <w:sz w:val="22"/>
                <w:szCs w:val="22"/>
              </w:rPr>
              <w:t xml:space="preserve">Section </w:t>
            </w:r>
            <w:r w:rsidRPr="00E95A2F">
              <w:rPr>
                <w:rFonts w:asciiTheme="majorHAnsi" w:hAnsiTheme="majorHAnsi"/>
                <w:b/>
                <w:color w:val="E36C0A" w:themeColor="accent6" w:themeShade="BF"/>
                <w:sz w:val="22"/>
                <w:szCs w:val="22"/>
              </w:rPr>
              <w:t>12</w:t>
            </w:r>
            <w:r w:rsidRPr="00E95A2F">
              <w:rPr>
                <w:rFonts w:asciiTheme="majorHAnsi" w:hAnsiTheme="majorHAnsi"/>
                <w:b/>
                <w:color w:val="E36C0A" w:themeColor="accent6" w:themeShade="BF"/>
                <w:sz w:val="22"/>
                <w:szCs w:val="22"/>
              </w:rPr>
              <w:t xml:space="preserve"> CRN</w:t>
            </w:r>
            <w:r w:rsidRPr="00E95A2F">
              <w:rPr>
                <w:rFonts w:asciiTheme="majorHAnsi" w:hAnsiTheme="majorHAnsi"/>
                <w:b/>
                <w:color w:val="E36C0A" w:themeColor="accent6" w:themeShade="BF"/>
                <w:sz w:val="22"/>
                <w:szCs w:val="22"/>
              </w:rPr>
              <w:t xml:space="preserve"> 63648</w:t>
            </w:r>
          </w:p>
          <w:p w14:paraId="17CBB4B4" w14:textId="1A74BAC5" w:rsidR="00E7698D" w:rsidRPr="00E95A2F" w:rsidRDefault="00E7698D" w:rsidP="00E7698D">
            <w:pPr>
              <w:outlineLvl w:val="0"/>
              <w:rPr>
                <w:rFonts w:asciiTheme="majorHAnsi" w:hAnsiTheme="majorHAnsi"/>
                <w:sz w:val="22"/>
                <w:szCs w:val="22"/>
              </w:rPr>
            </w:pPr>
            <w:r w:rsidRPr="00E95A2F">
              <w:rPr>
                <w:rFonts w:asciiTheme="majorHAnsi" w:hAnsiTheme="majorHAnsi"/>
                <w:b/>
                <w:sz w:val="22"/>
                <w:szCs w:val="22"/>
              </w:rPr>
              <w:t xml:space="preserve">Class Days and Times: </w:t>
            </w:r>
            <w:r w:rsidRPr="00E95A2F">
              <w:rPr>
                <w:rFonts w:asciiTheme="majorHAnsi" w:hAnsiTheme="majorHAnsi"/>
                <w:sz w:val="22"/>
                <w:szCs w:val="22"/>
              </w:rPr>
              <w:t xml:space="preserve">M/W </w:t>
            </w:r>
            <w:r w:rsidRPr="00E95A2F">
              <w:rPr>
                <w:rFonts w:asciiTheme="majorHAnsi" w:hAnsiTheme="majorHAnsi"/>
                <w:sz w:val="22"/>
                <w:szCs w:val="22"/>
              </w:rPr>
              <w:t>1</w:t>
            </w:r>
            <w:r w:rsidRPr="00E95A2F">
              <w:rPr>
                <w:rFonts w:asciiTheme="majorHAnsi" w:hAnsiTheme="majorHAnsi"/>
                <w:sz w:val="22"/>
                <w:szCs w:val="22"/>
              </w:rPr>
              <w:t>2:10-</w:t>
            </w:r>
            <w:r w:rsidRPr="00E95A2F">
              <w:rPr>
                <w:rFonts w:asciiTheme="majorHAnsi" w:hAnsiTheme="majorHAnsi"/>
                <w:sz w:val="22"/>
                <w:szCs w:val="22"/>
              </w:rPr>
              <w:t>2</w:t>
            </w:r>
            <w:r w:rsidRPr="00E95A2F">
              <w:rPr>
                <w:rFonts w:asciiTheme="majorHAnsi" w:hAnsiTheme="majorHAnsi"/>
                <w:sz w:val="22"/>
                <w:szCs w:val="22"/>
              </w:rPr>
              <w:t xml:space="preserve"> pm</w:t>
            </w:r>
            <w:r w:rsidRPr="00E95A2F">
              <w:rPr>
                <w:rFonts w:asciiTheme="majorHAnsi" w:hAnsiTheme="majorHAnsi"/>
                <w:sz w:val="22"/>
                <w:szCs w:val="22"/>
              </w:rPr>
              <w:tab/>
            </w:r>
          </w:p>
          <w:p w14:paraId="185EB025" w14:textId="2259329D" w:rsidR="00E7698D" w:rsidRPr="00E95A2F" w:rsidRDefault="00E7698D" w:rsidP="00E7698D">
            <w:pPr>
              <w:outlineLvl w:val="0"/>
              <w:rPr>
                <w:rFonts w:asciiTheme="majorHAnsi" w:hAnsiTheme="majorHAnsi"/>
                <w:b/>
                <w:sz w:val="22"/>
                <w:szCs w:val="22"/>
              </w:rPr>
            </w:pPr>
          </w:p>
        </w:tc>
        <w:tc>
          <w:tcPr>
            <w:tcW w:w="4956" w:type="dxa"/>
            <w:tcBorders>
              <w:bottom w:val="dotDash" w:sz="4" w:space="0" w:color="auto"/>
            </w:tcBorders>
            <w:shd w:val="clear" w:color="auto" w:fill="B6DDE8" w:themeFill="accent5" w:themeFillTint="66"/>
          </w:tcPr>
          <w:p w14:paraId="7CE00B8B" w14:textId="4E57B6ED" w:rsidR="00E7698D" w:rsidRPr="00E95A2F" w:rsidRDefault="00E7698D" w:rsidP="00E7698D">
            <w:pPr>
              <w:outlineLvl w:val="0"/>
              <w:rPr>
                <w:rFonts w:asciiTheme="majorHAnsi" w:hAnsiTheme="majorHAnsi"/>
                <w:sz w:val="22"/>
                <w:szCs w:val="22"/>
              </w:rPr>
            </w:pPr>
            <w:r w:rsidRPr="00E95A2F">
              <w:rPr>
                <w:rFonts w:asciiTheme="majorHAnsi" w:hAnsiTheme="majorHAnsi"/>
                <w:b/>
                <w:sz w:val="22"/>
                <w:szCs w:val="22"/>
              </w:rPr>
              <w:t xml:space="preserve">Class Location: </w:t>
            </w:r>
            <w:r w:rsidRPr="00E95A2F">
              <w:rPr>
                <w:rFonts w:asciiTheme="majorHAnsi" w:hAnsiTheme="majorHAnsi"/>
                <w:sz w:val="22"/>
                <w:szCs w:val="22"/>
              </w:rPr>
              <w:t>Gall</w:t>
            </w:r>
            <w:r w:rsidR="00681737">
              <w:rPr>
                <w:rFonts w:asciiTheme="majorHAnsi" w:hAnsiTheme="majorHAnsi"/>
                <w:sz w:val="22"/>
                <w:szCs w:val="22"/>
              </w:rPr>
              <w:t>a</w:t>
            </w:r>
            <w:r w:rsidRPr="00E95A2F">
              <w:rPr>
                <w:rFonts w:asciiTheme="majorHAnsi" w:hAnsiTheme="majorHAnsi"/>
                <w:sz w:val="22"/>
                <w:szCs w:val="22"/>
              </w:rPr>
              <w:t>gher 2102</w:t>
            </w:r>
          </w:p>
          <w:p w14:paraId="03B9779A" w14:textId="77777777" w:rsidR="00E7698D" w:rsidRPr="00E95A2F" w:rsidRDefault="00E7698D" w:rsidP="00E7698D">
            <w:pPr>
              <w:jc w:val="center"/>
              <w:outlineLvl w:val="0"/>
              <w:rPr>
                <w:rFonts w:asciiTheme="majorHAnsi" w:hAnsiTheme="majorHAnsi"/>
                <w:b/>
                <w:sz w:val="22"/>
                <w:szCs w:val="22"/>
              </w:rPr>
            </w:pPr>
          </w:p>
        </w:tc>
      </w:tr>
      <w:tr w:rsidR="00E7698D" w:rsidRPr="00E95A2F" w14:paraId="5527F266" w14:textId="77777777" w:rsidTr="00E7698D">
        <w:tc>
          <w:tcPr>
            <w:tcW w:w="4950" w:type="dxa"/>
            <w:tcBorders>
              <w:top w:val="dotDash" w:sz="4" w:space="0" w:color="auto"/>
              <w:bottom w:val="double" w:sz="4" w:space="0" w:color="auto"/>
            </w:tcBorders>
            <w:shd w:val="clear" w:color="auto" w:fill="E5DFEC" w:themeFill="accent4" w:themeFillTint="33"/>
          </w:tcPr>
          <w:p w14:paraId="08BD57B0" w14:textId="44780E27" w:rsidR="00E7698D" w:rsidRPr="00E95A2F" w:rsidRDefault="00E7698D" w:rsidP="00E7698D">
            <w:pPr>
              <w:rPr>
                <w:rFonts w:asciiTheme="majorHAnsi" w:hAnsiTheme="majorHAnsi"/>
                <w:b/>
                <w:color w:val="365F91" w:themeColor="accent1" w:themeShade="BF"/>
                <w:sz w:val="22"/>
                <w:szCs w:val="22"/>
              </w:rPr>
            </w:pPr>
            <w:r w:rsidRPr="00E95A2F">
              <w:rPr>
                <w:rFonts w:asciiTheme="majorHAnsi" w:hAnsiTheme="majorHAnsi"/>
                <w:b/>
                <w:color w:val="365F91" w:themeColor="accent1" w:themeShade="BF"/>
                <w:sz w:val="22"/>
                <w:szCs w:val="22"/>
              </w:rPr>
              <w:t>Section 22  CRN 64095</w:t>
            </w:r>
          </w:p>
          <w:p w14:paraId="5321D465" w14:textId="65FC0265" w:rsidR="00E7698D" w:rsidRPr="00E95A2F" w:rsidRDefault="00E7698D" w:rsidP="00E7698D">
            <w:pPr>
              <w:rPr>
                <w:rFonts w:asciiTheme="majorHAnsi" w:hAnsiTheme="majorHAnsi"/>
                <w:color w:val="E36C0A" w:themeColor="accent6" w:themeShade="BF"/>
                <w:sz w:val="22"/>
                <w:szCs w:val="22"/>
              </w:rPr>
            </w:pPr>
            <w:r w:rsidRPr="00E95A2F">
              <w:rPr>
                <w:rFonts w:asciiTheme="majorHAnsi" w:hAnsiTheme="majorHAnsi"/>
                <w:b/>
                <w:sz w:val="22"/>
                <w:szCs w:val="22"/>
              </w:rPr>
              <w:t xml:space="preserve">Class Days and Times: </w:t>
            </w:r>
            <w:r w:rsidRPr="00E95A2F">
              <w:rPr>
                <w:rFonts w:asciiTheme="majorHAnsi" w:hAnsiTheme="majorHAnsi"/>
                <w:sz w:val="22"/>
                <w:szCs w:val="22"/>
              </w:rPr>
              <w:t>T</w:t>
            </w:r>
            <w:r w:rsidRPr="00E95A2F">
              <w:rPr>
                <w:rFonts w:asciiTheme="majorHAnsi" w:hAnsiTheme="majorHAnsi"/>
                <w:sz w:val="22"/>
                <w:szCs w:val="22"/>
              </w:rPr>
              <w:t>/</w:t>
            </w:r>
            <w:r w:rsidRPr="00E95A2F">
              <w:rPr>
                <w:rFonts w:asciiTheme="majorHAnsi" w:hAnsiTheme="majorHAnsi"/>
                <w:sz w:val="22"/>
                <w:szCs w:val="22"/>
              </w:rPr>
              <w:t>R</w:t>
            </w:r>
            <w:r w:rsidRPr="00E95A2F">
              <w:rPr>
                <w:rFonts w:asciiTheme="majorHAnsi" w:hAnsiTheme="majorHAnsi"/>
                <w:sz w:val="22"/>
                <w:szCs w:val="22"/>
              </w:rPr>
              <w:t xml:space="preserve"> 8-9:50 am</w:t>
            </w:r>
            <w:r w:rsidRPr="00E95A2F">
              <w:rPr>
                <w:rFonts w:asciiTheme="majorHAnsi" w:hAnsiTheme="majorHAnsi"/>
                <w:sz w:val="22"/>
                <w:szCs w:val="22"/>
              </w:rPr>
              <w:tab/>
            </w:r>
          </w:p>
          <w:p w14:paraId="4372BC88" w14:textId="62D9A87E" w:rsidR="00E7698D" w:rsidRPr="00E95A2F" w:rsidRDefault="00E7698D" w:rsidP="00E7698D">
            <w:pPr>
              <w:rPr>
                <w:rFonts w:asciiTheme="majorHAnsi" w:hAnsiTheme="majorHAnsi"/>
                <w:b/>
                <w:color w:val="E36C0A" w:themeColor="accent6" w:themeShade="BF"/>
                <w:sz w:val="22"/>
                <w:szCs w:val="22"/>
              </w:rPr>
            </w:pPr>
          </w:p>
        </w:tc>
        <w:tc>
          <w:tcPr>
            <w:tcW w:w="4956" w:type="dxa"/>
            <w:tcBorders>
              <w:top w:val="dotDash" w:sz="4" w:space="0" w:color="auto"/>
              <w:bottom w:val="double" w:sz="4" w:space="0" w:color="auto"/>
            </w:tcBorders>
            <w:shd w:val="clear" w:color="auto" w:fill="E5DFEC" w:themeFill="accent4" w:themeFillTint="33"/>
          </w:tcPr>
          <w:p w14:paraId="79D2BE8C" w14:textId="61AC7D24" w:rsidR="00E7698D" w:rsidRPr="00E95A2F" w:rsidRDefault="00E7698D" w:rsidP="00E7698D">
            <w:pPr>
              <w:outlineLvl w:val="0"/>
              <w:rPr>
                <w:rFonts w:asciiTheme="majorHAnsi" w:hAnsiTheme="majorHAnsi"/>
                <w:sz w:val="22"/>
                <w:szCs w:val="22"/>
              </w:rPr>
            </w:pPr>
            <w:r w:rsidRPr="00E95A2F">
              <w:rPr>
                <w:rFonts w:asciiTheme="majorHAnsi" w:hAnsiTheme="majorHAnsi"/>
                <w:b/>
                <w:sz w:val="22"/>
                <w:szCs w:val="22"/>
              </w:rPr>
              <w:t xml:space="preserve">Class Location: </w:t>
            </w:r>
            <w:r w:rsidR="00F366BB">
              <w:rPr>
                <w:rFonts w:asciiTheme="majorHAnsi" w:hAnsiTheme="majorHAnsi"/>
                <w:sz w:val="22"/>
                <w:szCs w:val="22"/>
              </w:rPr>
              <w:t>Wellman 107</w:t>
            </w:r>
          </w:p>
          <w:p w14:paraId="23B796FB" w14:textId="77777777" w:rsidR="00E7698D" w:rsidRPr="00E95A2F" w:rsidRDefault="00E7698D" w:rsidP="00E7698D">
            <w:pPr>
              <w:outlineLvl w:val="0"/>
              <w:rPr>
                <w:rFonts w:asciiTheme="majorHAnsi" w:hAnsiTheme="majorHAnsi"/>
                <w:b/>
                <w:sz w:val="22"/>
                <w:szCs w:val="22"/>
              </w:rPr>
            </w:pPr>
          </w:p>
        </w:tc>
      </w:tr>
    </w:tbl>
    <w:p w14:paraId="24505305" w14:textId="77777777" w:rsidR="00E7698D" w:rsidRPr="00E95A2F" w:rsidRDefault="0035249C" w:rsidP="00F603B2">
      <w:pPr>
        <w:rPr>
          <w:rFonts w:asciiTheme="majorHAnsi" w:hAnsiTheme="majorHAnsi"/>
          <w:sz w:val="22"/>
          <w:szCs w:val="22"/>
        </w:rPr>
      </w:pPr>
      <w:r w:rsidRPr="00E95A2F">
        <w:rPr>
          <w:rFonts w:asciiTheme="majorHAnsi" w:hAnsiTheme="majorHAnsi"/>
          <w:sz w:val="22"/>
          <w:szCs w:val="22"/>
        </w:rPr>
        <w:tab/>
      </w:r>
      <w:r w:rsidRPr="00E95A2F">
        <w:rPr>
          <w:rFonts w:asciiTheme="majorHAnsi" w:hAnsiTheme="majorHAnsi"/>
          <w:sz w:val="22"/>
          <w:szCs w:val="22"/>
        </w:rPr>
        <w:tab/>
      </w:r>
      <w:r w:rsidRPr="00E95A2F">
        <w:rPr>
          <w:rFonts w:asciiTheme="majorHAnsi" w:hAnsiTheme="majorHAnsi"/>
          <w:sz w:val="22"/>
          <w:szCs w:val="22"/>
        </w:rPr>
        <w:tab/>
      </w:r>
      <w:r w:rsidRPr="00E95A2F">
        <w:rPr>
          <w:rFonts w:asciiTheme="majorHAnsi" w:hAnsiTheme="majorHAnsi"/>
          <w:sz w:val="22"/>
          <w:szCs w:val="22"/>
        </w:rPr>
        <w:tab/>
      </w:r>
    </w:p>
    <w:p w14:paraId="0AF3C12D" w14:textId="3A27CF81" w:rsidR="00641263" w:rsidRPr="00E95A2F" w:rsidRDefault="00641263" w:rsidP="00F603B2">
      <w:pPr>
        <w:rPr>
          <w:rFonts w:asciiTheme="majorHAnsi" w:hAnsiTheme="majorHAnsi"/>
          <w:sz w:val="22"/>
          <w:szCs w:val="22"/>
        </w:rPr>
      </w:pPr>
    </w:p>
    <w:p w14:paraId="44468EE6" w14:textId="77777777" w:rsidR="0026732D" w:rsidRPr="00E95A2F" w:rsidRDefault="0026732D" w:rsidP="0026732D">
      <w:pPr>
        <w:rPr>
          <w:rFonts w:asciiTheme="majorHAnsi" w:hAnsiTheme="majorHAnsi"/>
          <w:b/>
          <w:sz w:val="22"/>
          <w:szCs w:val="22"/>
          <w:u w:val="single"/>
        </w:rPr>
      </w:pPr>
    </w:p>
    <w:p w14:paraId="61E4E631" w14:textId="2E9F643C" w:rsidR="00A57742" w:rsidRPr="00E95A2F" w:rsidRDefault="0026732D" w:rsidP="0026732D">
      <w:pPr>
        <w:rPr>
          <w:rFonts w:asciiTheme="majorHAnsi" w:hAnsiTheme="majorHAnsi"/>
          <w:b/>
          <w:sz w:val="22"/>
          <w:szCs w:val="22"/>
          <w:u w:val="single"/>
        </w:rPr>
      </w:pPr>
      <w:r w:rsidRPr="00E95A2F">
        <w:rPr>
          <w:rFonts w:asciiTheme="majorHAnsi" w:hAnsiTheme="majorHAnsi"/>
          <w:b/>
          <w:sz w:val="22"/>
          <w:szCs w:val="22"/>
          <w:u w:val="single"/>
        </w:rPr>
        <w:t>C</w:t>
      </w:r>
      <w:r w:rsidR="00D40C75" w:rsidRPr="00E95A2F">
        <w:rPr>
          <w:rFonts w:asciiTheme="majorHAnsi" w:hAnsiTheme="majorHAnsi"/>
          <w:b/>
          <w:sz w:val="22"/>
          <w:szCs w:val="22"/>
          <w:u w:val="single"/>
        </w:rPr>
        <w:t>atalog</w:t>
      </w:r>
      <w:r w:rsidRPr="00E95A2F">
        <w:rPr>
          <w:rFonts w:asciiTheme="majorHAnsi" w:hAnsiTheme="majorHAnsi"/>
          <w:b/>
          <w:sz w:val="22"/>
          <w:szCs w:val="22"/>
          <w:u w:val="single"/>
        </w:rPr>
        <w:t xml:space="preserve"> Description</w:t>
      </w:r>
    </w:p>
    <w:p w14:paraId="5F394262" w14:textId="77777777" w:rsidR="00D40C75" w:rsidRPr="00E95A2F" w:rsidRDefault="00D40C75" w:rsidP="00D40C75">
      <w:pPr>
        <w:shd w:val="clear" w:color="auto" w:fill="FFFFFF"/>
        <w:ind w:right="-220"/>
        <w:rPr>
          <w:rFonts w:asciiTheme="majorHAnsi" w:hAnsiTheme="majorHAnsi"/>
        </w:rPr>
      </w:pPr>
      <w:r w:rsidRPr="00E95A2F">
        <w:rPr>
          <w:rFonts w:asciiTheme="majorHAnsi" w:hAnsiTheme="majorHAnsi"/>
          <w:color w:val="000000"/>
        </w:rPr>
        <w:t>Discussion/Laboratory—4 hour(s). Prerequisite(s): Enrollment via campus placement (using the English Language Placement Exam or Analytical Writing Placement Exam) or after successful completion of UWP 022. Only open to students who have not yet fulfilled the Entry Level Writing Requirement (ELWR). Development of multilingual writers' composition and English language skills across genres and disciplines. Integrates college-level reading, critical thinking, and written communication, using texts from across the curriculum. No credit for students who have completed UWP 007, UWP 023, or WLD 057. Effective: 2019 Summer Session 1.</w:t>
      </w:r>
    </w:p>
    <w:p w14:paraId="7554489F" w14:textId="77777777" w:rsidR="00900085" w:rsidRPr="00E95A2F" w:rsidRDefault="00900085" w:rsidP="0026732D">
      <w:pPr>
        <w:rPr>
          <w:rFonts w:asciiTheme="majorHAnsi" w:hAnsiTheme="majorHAnsi"/>
          <w:b/>
          <w:sz w:val="22"/>
          <w:szCs w:val="22"/>
        </w:rPr>
      </w:pPr>
    </w:p>
    <w:p w14:paraId="5A3C5701" w14:textId="5D9A6E77" w:rsidR="00E95A2F" w:rsidRPr="00E95A2F" w:rsidRDefault="00E95A2F" w:rsidP="00BC20D8">
      <w:pPr>
        <w:rPr>
          <w:rFonts w:asciiTheme="majorHAnsi" w:hAnsiTheme="majorHAnsi"/>
          <w:b/>
          <w:sz w:val="22"/>
          <w:szCs w:val="22"/>
          <w:u w:val="single"/>
        </w:rPr>
      </w:pPr>
      <w:r w:rsidRPr="00E95A2F">
        <w:rPr>
          <w:rFonts w:asciiTheme="majorHAnsi" w:hAnsiTheme="majorHAnsi"/>
          <w:b/>
          <w:sz w:val="22"/>
          <w:szCs w:val="22"/>
          <w:u w:val="single"/>
        </w:rPr>
        <w:t>Course Description</w:t>
      </w:r>
    </w:p>
    <w:p w14:paraId="0BCB377E" w14:textId="77777777" w:rsidR="00E95A2F" w:rsidRPr="00E95A2F" w:rsidRDefault="00E95A2F" w:rsidP="00E95A2F">
      <w:pPr>
        <w:spacing w:after="160"/>
        <w:rPr>
          <w:rFonts w:asciiTheme="majorHAnsi" w:hAnsiTheme="majorHAnsi"/>
          <w:color w:val="000000"/>
        </w:rPr>
      </w:pPr>
      <w:r w:rsidRPr="00E95A2F">
        <w:rPr>
          <w:rFonts w:asciiTheme="majorHAnsi" w:hAnsiTheme="majorHAnsi" w:cs="Calibri"/>
          <w:color w:val="000000"/>
        </w:rPr>
        <w:t>In UWP 7m, students will use writing as a means of critical inquiry, thinking, and learning by developing strategies for reading, analyzing, and responding to unfamiliar texts written for different audiences; crafting and delivering clear claims tied to evidence; demonstrating awareness of organizational structures, language usage, and academic conventions; finding, evaluating, and using sources in contextually appropriate ways; reading and writing for synthesis; effectively requesting and implementing feedback from readers; establishing successful habits in the writing process that include reflection and  revision.</w:t>
      </w:r>
    </w:p>
    <w:p w14:paraId="0E1CA71B" w14:textId="77777777" w:rsidR="00E95A2F" w:rsidRPr="00E95A2F" w:rsidRDefault="00E95A2F" w:rsidP="00E95A2F">
      <w:pPr>
        <w:spacing w:after="160"/>
        <w:rPr>
          <w:rFonts w:asciiTheme="majorHAnsi" w:hAnsiTheme="majorHAnsi"/>
          <w:color w:val="000000"/>
        </w:rPr>
      </w:pPr>
      <w:r w:rsidRPr="00E95A2F">
        <w:rPr>
          <w:rFonts w:asciiTheme="majorHAnsi" w:hAnsiTheme="majorHAnsi" w:cs="Calibri"/>
          <w:color w:val="000000"/>
        </w:rPr>
        <w:t>Language support will be contextualized throughout the course. Students will develop and refine strategies for approaching and producing text as it relates to key concepts in writing such as attention to audience, purpose, register, organization, and genre conventions. With each major assignment, students will also apply strategies for academic and context-specific vocabulary development. Students will produce a minimum of 5000 graded words in this course.</w:t>
      </w:r>
    </w:p>
    <w:p w14:paraId="7C437179" w14:textId="77777777" w:rsidR="00E95A2F" w:rsidRPr="00E95A2F" w:rsidRDefault="00E95A2F" w:rsidP="00E95A2F">
      <w:pPr>
        <w:spacing w:after="240"/>
        <w:rPr>
          <w:rFonts w:asciiTheme="majorHAnsi" w:hAnsiTheme="majorHAnsi"/>
        </w:rPr>
      </w:pPr>
    </w:p>
    <w:p w14:paraId="088CA539" w14:textId="77777777" w:rsidR="00E95A2F" w:rsidRPr="00E95A2F" w:rsidRDefault="00E95A2F" w:rsidP="00BC20D8">
      <w:pPr>
        <w:rPr>
          <w:rFonts w:asciiTheme="majorHAnsi" w:hAnsiTheme="majorHAnsi"/>
          <w:b/>
          <w:sz w:val="22"/>
          <w:szCs w:val="22"/>
          <w:u w:val="single"/>
        </w:rPr>
      </w:pPr>
    </w:p>
    <w:p w14:paraId="2A9CD4BF" w14:textId="77777777" w:rsidR="00E95A2F" w:rsidRPr="00E95A2F" w:rsidRDefault="00E95A2F" w:rsidP="00BC20D8">
      <w:pPr>
        <w:rPr>
          <w:rFonts w:asciiTheme="majorHAnsi" w:hAnsiTheme="majorHAnsi"/>
          <w:b/>
          <w:sz w:val="22"/>
          <w:szCs w:val="22"/>
        </w:rPr>
      </w:pPr>
    </w:p>
    <w:p w14:paraId="57082262" w14:textId="77777777" w:rsidR="00E95A2F" w:rsidRDefault="00E95A2F" w:rsidP="00BC20D8">
      <w:pPr>
        <w:rPr>
          <w:rFonts w:asciiTheme="majorHAnsi" w:hAnsiTheme="majorHAnsi"/>
          <w:b/>
          <w:sz w:val="22"/>
          <w:szCs w:val="22"/>
        </w:rPr>
      </w:pPr>
    </w:p>
    <w:p w14:paraId="421EBE96" w14:textId="77777777" w:rsidR="00E95A2F" w:rsidRDefault="00E95A2F" w:rsidP="00BC20D8">
      <w:pPr>
        <w:rPr>
          <w:rFonts w:asciiTheme="majorHAnsi" w:hAnsiTheme="majorHAnsi"/>
          <w:b/>
          <w:sz w:val="22"/>
          <w:szCs w:val="22"/>
        </w:rPr>
      </w:pPr>
    </w:p>
    <w:p w14:paraId="1603A735" w14:textId="77777777" w:rsidR="00E95A2F" w:rsidRDefault="00E95A2F" w:rsidP="00BC20D8">
      <w:pPr>
        <w:rPr>
          <w:rFonts w:asciiTheme="majorHAnsi" w:hAnsiTheme="majorHAnsi"/>
          <w:b/>
          <w:sz w:val="22"/>
          <w:szCs w:val="22"/>
        </w:rPr>
      </w:pPr>
    </w:p>
    <w:p w14:paraId="6D413152" w14:textId="30826905" w:rsidR="00BC20D8" w:rsidRPr="00E95A2F" w:rsidRDefault="00BC20D8" w:rsidP="00BC20D8">
      <w:pPr>
        <w:rPr>
          <w:rFonts w:asciiTheme="majorHAnsi" w:hAnsiTheme="majorHAnsi"/>
          <w:b/>
          <w:sz w:val="22"/>
          <w:szCs w:val="22"/>
        </w:rPr>
      </w:pPr>
      <w:r w:rsidRPr="00E95A2F">
        <w:rPr>
          <w:rFonts w:asciiTheme="majorHAnsi" w:hAnsiTheme="majorHAnsi"/>
          <w:b/>
          <w:sz w:val="22"/>
          <w:szCs w:val="22"/>
        </w:rPr>
        <w:t xml:space="preserve">What </w:t>
      </w:r>
      <w:proofErr w:type="gramStart"/>
      <w:r w:rsidRPr="00E95A2F">
        <w:rPr>
          <w:rFonts w:asciiTheme="majorHAnsi" w:hAnsiTheme="majorHAnsi"/>
          <w:b/>
          <w:sz w:val="22"/>
          <w:szCs w:val="22"/>
        </w:rPr>
        <w:t>are</w:t>
      </w:r>
      <w:proofErr w:type="gramEnd"/>
      <w:r w:rsidRPr="00E95A2F">
        <w:rPr>
          <w:rFonts w:asciiTheme="majorHAnsi" w:hAnsiTheme="majorHAnsi"/>
          <w:b/>
          <w:sz w:val="22"/>
          <w:szCs w:val="22"/>
        </w:rPr>
        <w:t xml:space="preserve"> the learning and teaching principles of this course?</w:t>
      </w:r>
    </w:p>
    <w:p w14:paraId="790E0707" w14:textId="77777777" w:rsidR="00BC20D8" w:rsidRPr="00E95A2F" w:rsidRDefault="00BC20D8" w:rsidP="00BC20D8">
      <w:pPr>
        <w:spacing w:line="360" w:lineRule="auto"/>
        <w:rPr>
          <w:rFonts w:asciiTheme="majorHAnsi" w:hAnsiTheme="majorHAnsi"/>
          <w:sz w:val="22"/>
          <w:szCs w:val="22"/>
        </w:rPr>
      </w:pPr>
    </w:p>
    <w:p w14:paraId="2A309BA5" w14:textId="77777777" w:rsidR="00BC20D8" w:rsidRPr="00E95A2F" w:rsidRDefault="00BC20D8" w:rsidP="00BC20D8">
      <w:pPr>
        <w:pStyle w:val="ListParagraph"/>
        <w:numPr>
          <w:ilvl w:val="0"/>
          <w:numId w:val="37"/>
        </w:numPr>
        <w:spacing w:line="360" w:lineRule="auto"/>
        <w:rPr>
          <w:rFonts w:asciiTheme="majorHAnsi" w:hAnsiTheme="majorHAnsi"/>
        </w:rPr>
      </w:pPr>
      <w:r w:rsidRPr="00E95A2F">
        <w:rPr>
          <w:rFonts w:asciiTheme="majorHAnsi" w:hAnsiTheme="majorHAnsi"/>
          <w:b/>
          <w:color w:val="000000" w:themeColor="text1"/>
        </w:rPr>
        <w:t>Writing is conversation.</w:t>
      </w:r>
      <w:r w:rsidRPr="00E95A2F">
        <w:rPr>
          <w:rFonts w:asciiTheme="majorHAnsi" w:hAnsiTheme="majorHAnsi"/>
          <w:color w:val="000000" w:themeColor="text1"/>
        </w:rPr>
        <w:t xml:space="preserve">  </w:t>
      </w:r>
      <w:r w:rsidRPr="00E95A2F">
        <w:rPr>
          <w:rFonts w:asciiTheme="majorHAnsi" w:hAnsiTheme="majorHAnsi"/>
        </w:rPr>
        <w:t>Therefore, we focus on how we interact with text, our own beliefs and knowledge, and our readers.</w:t>
      </w:r>
    </w:p>
    <w:p w14:paraId="25CFC569" w14:textId="77777777" w:rsidR="00BC20D8" w:rsidRPr="00E95A2F" w:rsidRDefault="00BC20D8" w:rsidP="00BC20D8">
      <w:pPr>
        <w:pStyle w:val="ListParagraph"/>
        <w:numPr>
          <w:ilvl w:val="0"/>
          <w:numId w:val="37"/>
        </w:numPr>
        <w:spacing w:line="360" w:lineRule="auto"/>
        <w:rPr>
          <w:rFonts w:asciiTheme="majorHAnsi" w:hAnsiTheme="majorHAnsi"/>
        </w:rPr>
      </w:pPr>
      <w:r w:rsidRPr="00E95A2F">
        <w:rPr>
          <w:rFonts w:asciiTheme="majorHAnsi" w:hAnsiTheme="majorHAnsi"/>
          <w:b/>
        </w:rPr>
        <w:t>Language is connected to identity.</w:t>
      </w:r>
      <w:r w:rsidRPr="00E95A2F">
        <w:rPr>
          <w:rFonts w:asciiTheme="majorHAnsi" w:hAnsiTheme="majorHAnsi"/>
        </w:rPr>
        <w:t xml:space="preserve"> Therefore, as multilingual writers, we will value and discuss how we use language in writing to convey our thoughts and those of others.</w:t>
      </w:r>
    </w:p>
    <w:p w14:paraId="3FE11EC4" w14:textId="69ADB83B" w:rsidR="00BC20D8" w:rsidRPr="00E95A2F" w:rsidRDefault="00BC20D8" w:rsidP="00BC20D8">
      <w:pPr>
        <w:pStyle w:val="ListParagraph"/>
        <w:numPr>
          <w:ilvl w:val="0"/>
          <w:numId w:val="37"/>
        </w:numPr>
        <w:spacing w:line="360" w:lineRule="auto"/>
        <w:rPr>
          <w:rFonts w:asciiTheme="majorHAnsi" w:hAnsiTheme="majorHAnsi"/>
        </w:rPr>
      </w:pPr>
      <w:r w:rsidRPr="00E95A2F">
        <w:rPr>
          <w:rFonts w:asciiTheme="majorHAnsi" w:hAnsiTheme="majorHAnsi"/>
          <w:b/>
        </w:rPr>
        <w:t>Writing is a complex process.</w:t>
      </w:r>
      <w:r w:rsidRPr="00E95A2F">
        <w:rPr>
          <w:rFonts w:asciiTheme="majorHAnsi" w:hAnsiTheme="majorHAnsi"/>
        </w:rPr>
        <w:t xml:space="preserve"> Therefore, we will take our writing through various drafts and get feedback from one another.</w:t>
      </w:r>
    </w:p>
    <w:p w14:paraId="488191BD" w14:textId="77777777" w:rsidR="004A12FF" w:rsidRPr="00E95A2F" w:rsidRDefault="004A12FF" w:rsidP="00D37D36">
      <w:pPr>
        <w:pStyle w:val="ListParagraph"/>
        <w:spacing w:line="360" w:lineRule="auto"/>
        <w:rPr>
          <w:rFonts w:asciiTheme="majorHAnsi" w:hAnsiTheme="majorHAnsi"/>
        </w:rPr>
      </w:pPr>
    </w:p>
    <w:p w14:paraId="3A661A06" w14:textId="2E30662C" w:rsidR="00BC20D8" w:rsidRPr="00E95A2F" w:rsidRDefault="00BC20D8" w:rsidP="00BC20D8">
      <w:pPr>
        <w:spacing w:line="360" w:lineRule="auto"/>
        <w:contextualSpacing/>
        <w:rPr>
          <w:rFonts w:asciiTheme="majorHAnsi" w:hAnsiTheme="majorHAnsi"/>
          <w:b/>
          <w:sz w:val="22"/>
          <w:szCs w:val="22"/>
        </w:rPr>
      </w:pPr>
      <w:r w:rsidRPr="00E95A2F">
        <w:rPr>
          <w:rFonts w:asciiTheme="majorHAnsi" w:hAnsiTheme="majorHAnsi"/>
          <w:b/>
          <w:sz w:val="22"/>
          <w:szCs w:val="22"/>
        </w:rPr>
        <w:t xml:space="preserve">What strategies and processes will we develop in UWP </w:t>
      </w:r>
      <w:r w:rsidR="00E7698D" w:rsidRPr="00E95A2F">
        <w:rPr>
          <w:rFonts w:asciiTheme="majorHAnsi" w:hAnsiTheme="majorHAnsi"/>
          <w:b/>
          <w:sz w:val="22"/>
          <w:szCs w:val="22"/>
        </w:rPr>
        <w:t>7M</w:t>
      </w:r>
      <w:r w:rsidRPr="00E95A2F">
        <w:rPr>
          <w:rFonts w:asciiTheme="majorHAnsi" w:hAnsiTheme="majorHAnsi"/>
          <w:b/>
          <w:sz w:val="22"/>
          <w:szCs w:val="22"/>
        </w:rPr>
        <w:t>?</w:t>
      </w:r>
    </w:p>
    <w:p w14:paraId="7A012354" w14:textId="77777777" w:rsidR="00BC20D8" w:rsidRPr="00E95A2F" w:rsidRDefault="00BC20D8" w:rsidP="0026732D">
      <w:pPr>
        <w:rPr>
          <w:rFonts w:asciiTheme="majorHAnsi" w:hAnsiTheme="majorHAnsi"/>
          <w:b/>
          <w:sz w:val="22"/>
          <w:szCs w:val="22"/>
          <w:u w:val="single"/>
        </w:rPr>
      </w:pPr>
      <w:r w:rsidRPr="00E95A2F">
        <w:rPr>
          <w:rFonts w:asciiTheme="majorHAnsi" w:hAnsiTheme="majorHAnsi"/>
          <w:b/>
          <w:noProof/>
          <w:sz w:val="22"/>
          <w:szCs w:val="22"/>
          <w:u w:val="single"/>
        </w:rPr>
        <w:drawing>
          <wp:inline distT="0" distB="0" distL="0" distR="0" wp14:anchorId="73715DEA" wp14:editId="5F2CD57D">
            <wp:extent cx="6098519" cy="1670102"/>
            <wp:effectExtent l="12700" t="0" r="1079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8B554D7" w14:textId="77777777" w:rsidR="00BC20D8" w:rsidRPr="00E95A2F" w:rsidRDefault="00BC20D8" w:rsidP="0026732D">
      <w:pPr>
        <w:rPr>
          <w:rFonts w:asciiTheme="majorHAnsi" w:hAnsiTheme="majorHAnsi"/>
          <w:b/>
          <w:sz w:val="22"/>
          <w:szCs w:val="22"/>
          <w:u w:val="single"/>
        </w:rPr>
      </w:pPr>
    </w:p>
    <w:p w14:paraId="5C30C07A" w14:textId="77777777" w:rsidR="004A12FF" w:rsidRPr="00E95A2F" w:rsidRDefault="004A12FF" w:rsidP="0026732D">
      <w:pPr>
        <w:rPr>
          <w:rFonts w:asciiTheme="majorHAnsi" w:hAnsiTheme="majorHAnsi"/>
          <w:b/>
          <w:sz w:val="22"/>
          <w:szCs w:val="22"/>
        </w:rPr>
      </w:pPr>
    </w:p>
    <w:p w14:paraId="30737BAD" w14:textId="77777777" w:rsidR="00836105" w:rsidRPr="00E95A2F" w:rsidRDefault="00836105" w:rsidP="0026732D">
      <w:pPr>
        <w:rPr>
          <w:rFonts w:asciiTheme="majorHAnsi" w:hAnsiTheme="majorHAnsi"/>
          <w:b/>
          <w:sz w:val="22"/>
          <w:szCs w:val="22"/>
        </w:rPr>
      </w:pPr>
    </w:p>
    <w:p w14:paraId="7F847160" w14:textId="2B8535F3" w:rsidR="00BC20D8" w:rsidRPr="00E95A2F" w:rsidRDefault="00BC20D8" w:rsidP="0026732D">
      <w:pPr>
        <w:rPr>
          <w:rFonts w:asciiTheme="majorHAnsi" w:hAnsiTheme="majorHAnsi"/>
          <w:b/>
          <w:sz w:val="22"/>
          <w:szCs w:val="22"/>
        </w:rPr>
      </w:pPr>
      <w:r w:rsidRPr="00E95A2F">
        <w:rPr>
          <w:rFonts w:asciiTheme="majorHAnsi" w:hAnsiTheme="majorHAnsi"/>
          <w:b/>
          <w:sz w:val="22"/>
          <w:szCs w:val="22"/>
        </w:rPr>
        <w:t>What Kinds of Writing Will We Do?</w:t>
      </w:r>
    </w:p>
    <w:p w14:paraId="16FE75B3" w14:textId="77777777" w:rsidR="00BC20D8" w:rsidRPr="00E95A2F" w:rsidRDefault="00BC20D8" w:rsidP="0026732D">
      <w:pPr>
        <w:rPr>
          <w:rFonts w:asciiTheme="majorHAnsi" w:hAnsiTheme="majorHAnsi"/>
          <w:b/>
          <w:sz w:val="22"/>
          <w:szCs w:val="22"/>
        </w:rPr>
      </w:pPr>
    </w:p>
    <w:tbl>
      <w:tblPr>
        <w:tblStyle w:val="TableGrid"/>
        <w:tblW w:w="0" w:type="auto"/>
        <w:tblLook w:val="04A0" w:firstRow="1" w:lastRow="0" w:firstColumn="1" w:lastColumn="0" w:noHBand="0" w:noVBand="1"/>
      </w:tblPr>
      <w:tblGrid>
        <w:gridCol w:w="3155"/>
        <w:gridCol w:w="3155"/>
        <w:gridCol w:w="3157"/>
      </w:tblGrid>
      <w:tr w:rsidR="00BC20D8" w:rsidRPr="00E95A2F" w14:paraId="295D941C" w14:textId="77777777" w:rsidTr="004A12FF">
        <w:trPr>
          <w:trHeight w:val="664"/>
        </w:trPr>
        <w:tc>
          <w:tcPr>
            <w:tcW w:w="3155" w:type="dxa"/>
            <w:tcBorders>
              <w:bottom w:val="single" w:sz="18" w:space="0" w:color="auto"/>
            </w:tcBorders>
            <w:shd w:val="clear" w:color="auto" w:fill="EAF1DD" w:themeFill="accent3" w:themeFillTint="33"/>
          </w:tcPr>
          <w:p w14:paraId="3AF61763" w14:textId="79BD6B7F" w:rsidR="00BC20D8" w:rsidRPr="00E95A2F" w:rsidRDefault="006A51F2" w:rsidP="00CA654C">
            <w:pPr>
              <w:spacing w:line="360" w:lineRule="auto"/>
              <w:contextualSpacing/>
              <w:rPr>
                <w:rFonts w:asciiTheme="majorHAnsi" w:hAnsiTheme="majorHAnsi"/>
                <w:b/>
                <w:sz w:val="22"/>
                <w:szCs w:val="22"/>
              </w:rPr>
            </w:pPr>
            <w:r>
              <w:rPr>
                <w:rFonts w:asciiTheme="majorHAnsi" w:hAnsiTheme="majorHAnsi"/>
                <w:b/>
                <w:sz w:val="22"/>
                <w:szCs w:val="22"/>
              </w:rPr>
              <w:t>FORMAL</w:t>
            </w:r>
            <w:r w:rsidR="00BC20D8" w:rsidRPr="00E95A2F">
              <w:rPr>
                <w:rFonts w:asciiTheme="majorHAnsi" w:hAnsiTheme="majorHAnsi"/>
                <w:b/>
                <w:sz w:val="22"/>
                <w:szCs w:val="22"/>
              </w:rPr>
              <w:t xml:space="preserve"> ASSIGNMENTS</w:t>
            </w:r>
          </w:p>
        </w:tc>
        <w:tc>
          <w:tcPr>
            <w:tcW w:w="3155" w:type="dxa"/>
            <w:tcBorders>
              <w:bottom w:val="single" w:sz="18" w:space="0" w:color="auto"/>
            </w:tcBorders>
            <w:shd w:val="clear" w:color="auto" w:fill="FDE9D9" w:themeFill="accent6" w:themeFillTint="33"/>
          </w:tcPr>
          <w:p w14:paraId="0DEC161F" w14:textId="77777777" w:rsidR="00BC20D8" w:rsidRPr="00E95A2F" w:rsidRDefault="00BC20D8" w:rsidP="00CA654C">
            <w:pPr>
              <w:spacing w:line="360" w:lineRule="auto"/>
              <w:contextualSpacing/>
              <w:rPr>
                <w:rFonts w:asciiTheme="majorHAnsi" w:hAnsiTheme="majorHAnsi"/>
                <w:b/>
                <w:sz w:val="22"/>
                <w:szCs w:val="22"/>
              </w:rPr>
            </w:pPr>
            <w:r w:rsidRPr="00E95A2F">
              <w:rPr>
                <w:rFonts w:asciiTheme="majorHAnsi" w:hAnsiTheme="majorHAnsi"/>
                <w:b/>
                <w:sz w:val="22"/>
                <w:szCs w:val="22"/>
              </w:rPr>
              <w:t>FOR PRACTICE &amp; SELF-AWARENESS</w:t>
            </w:r>
          </w:p>
        </w:tc>
        <w:tc>
          <w:tcPr>
            <w:tcW w:w="3157" w:type="dxa"/>
            <w:tcBorders>
              <w:bottom w:val="single" w:sz="18" w:space="0" w:color="auto"/>
            </w:tcBorders>
            <w:shd w:val="clear" w:color="auto" w:fill="F2F2F2" w:themeFill="background1" w:themeFillShade="F2"/>
          </w:tcPr>
          <w:p w14:paraId="35195EFB" w14:textId="77777777" w:rsidR="00BC20D8" w:rsidRPr="00E95A2F" w:rsidRDefault="00BC20D8" w:rsidP="00CA654C">
            <w:pPr>
              <w:spacing w:line="360" w:lineRule="auto"/>
              <w:contextualSpacing/>
              <w:rPr>
                <w:rFonts w:asciiTheme="majorHAnsi" w:hAnsiTheme="majorHAnsi"/>
                <w:b/>
                <w:sz w:val="22"/>
                <w:szCs w:val="22"/>
              </w:rPr>
            </w:pPr>
            <w:r w:rsidRPr="00E95A2F">
              <w:rPr>
                <w:rFonts w:asciiTheme="majorHAnsi" w:hAnsiTheme="majorHAnsi"/>
                <w:b/>
                <w:sz w:val="22"/>
                <w:szCs w:val="22"/>
              </w:rPr>
              <w:t>FOR FEEDBACK AND REFLECTION</w:t>
            </w:r>
          </w:p>
        </w:tc>
      </w:tr>
      <w:tr w:rsidR="00BC20D8" w:rsidRPr="00E95A2F" w14:paraId="733D1744" w14:textId="77777777" w:rsidTr="004A12FF">
        <w:trPr>
          <w:trHeight w:val="3060"/>
        </w:trPr>
        <w:tc>
          <w:tcPr>
            <w:tcW w:w="3155" w:type="dxa"/>
            <w:tcBorders>
              <w:top w:val="single" w:sz="18" w:space="0" w:color="auto"/>
            </w:tcBorders>
            <w:shd w:val="clear" w:color="auto" w:fill="EAF1DD" w:themeFill="accent3" w:themeFillTint="33"/>
          </w:tcPr>
          <w:p w14:paraId="0607B03F"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Analysis Report</w:t>
            </w:r>
          </w:p>
          <w:p w14:paraId="70010B98" w14:textId="77777777" w:rsidR="00BC20D8" w:rsidRPr="00E95A2F" w:rsidRDefault="00BC20D8" w:rsidP="00CA654C">
            <w:pPr>
              <w:spacing w:line="360" w:lineRule="auto"/>
              <w:contextualSpacing/>
              <w:rPr>
                <w:rFonts w:asciiTheme="majorHAnsi" w:hAnsiTheme="majorHAnsi"/>
                <w:sz w:val="22"/>
                <w:szCs w:val="22"/>
              </w:rPr>
            </w:pPr>
          </w:p>
          <w:p w14:paraId="7326B496"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Synthesis Paper</w:t>
            </w:r>
          </w:p>
          <w:p w14:paraId="2EEACDC3" w14:textId="77777777" w:rsidR="00BC20D8" w:rsidRPr="00E95A2F" w:rsidRDefault="00BC20D8" w:rsidP="00CA654C">
            <w:pPr>
              <w:spacing w:line="360" w:lineRule="auto"/>
              <w:contextualSpacing/>
              <w:rPr>
                <w:rFonts w:asciiTheme="majorHAnsi" w:hAnsiTheme="majorHAnsi"/>
                <w:sz w:val="22"/>
                <w:szCs w:val="22"/>
              </w:rPr>
            </w:pPr>
          </w:p>
          <w:p w14:paraId="50E87610" w14:textId="2C1B9B45" w:rsidR="006A51F2" w:rsidRDefault="006A51F2" w:rsidP="00CA654C">
            <w:pPr>
              <w:spacing w:line="360" w:lineRule="auto"/>
              <w:contextualSpacing/>
              <w:rPr>
                <w:rFonts w:asciiTheme="majorHAnsi" w:hAnsiTheme="majorHAnsi"/>
                <w:sz w:val="22"/>
                <w:szCs w:val="22"/>
              </w:rPr>
            </w:pPr>
            <w:r>
              <w:rPr>
                <w:rFonts w:asciiTheme="majorHAnsi" w:hAnsiTheme="majorHAnsi"/>
                <w:sz w:val="22"/>
                <w:szCs w:val="22"/>
              </w:rPr>
              <w:t>Writer’s Reflection</w:t>
            </w:r>
            <w:bookmarkStart w:id="0" w:name="_GoBack"/>
            <w:bookmarkEnd w:id="0"/>
          </w:p>
          <w:p w14:paraId="6178CF2D" w14:textId="77777777" w:rsidR="006A51F2" w:rsidRDefault="006A51F2" w:rsidP="00CA654C">
            <w:pPr>
              <w:spacing w:line="360" w:lineRule="auto"/>
              <w:contextualSpacing/>
              <w:rPr>
                <w:rFonts w:asciiTheme="majorHAnsi" w:hAnsiTheme="majorHAnsi"/>
                <w:sz w:val="22"/>
                <w:szCs w:val="22"/>
              </w:rPr>
            </w:pPr>
          </w:p>
          <w:p w14:paraId="00E481A5" w14:textId="010615A3"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Final Exam</w:t>
            </w:r>
          </w:p>
        </w:tc>
        <w:tc>
          <w:tcPr>
            <w:tcW w:w="3155" w:type="dxa"/>
            <w:tcBorders>
              <w:top w:val="single" w:sz="18" w:space="0" w:color="auto"/>
            </w:tcBorders>
            <w:shd w:val="clear" w:color="auto" w:fill="FDE9D9" w:themeFill="accent6" w:themeFillTint="33"/>
          </w:tcPr>
          <w:p w14:paraId="594E3536"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Reading Responses</w:t>
            </w:r>
          </w:p>
          <w:p w14:paraId="285C4125" w14:textId="77777777" w:rsidR="00BC20D8" w:rsidRPr="00E95A2F" w:rsidRDefault="00BC20D8" w:rsidP="00CA654C">
            <w:pPr>
              <w:spacing w:line="360" w:lineRule="auto"/>
              <w:contextualSpacing/>
              <w:rPr>
                <w:rFonts w:asciiTheme="majorHAnsi" w:hAnsiTheme="majorHAnsi"/>
                <w:sz w:val="22"/>
                <w:szCs w:val="22"/>
              </w:rPr>
            </w:pPr>
          </w:p>
          <w:p w14:paraId="763BF64A"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 xml:space="preserve">Short in-class writing for language accuracy </w:t>
            </w:r>
          </w:p>
          <w:p w14:paraId="75646A84" w14:textId="77777777" w:rsidR="00BC20D8" w:rsidRPr="00E95A2F" w:rsidRDefault="00BC20D8" w:rsidP="00CA654C">
            <w:pPr>
              <w:spacing w:line="360" w:lineRule="auto"/>
              <w:contextualSpacing/>
              <w:rPr>
                <w:rFonts w:asciiTheme="majorHAnsi" w:hAnsiTheme="majorHAnsi"/>
                <w:sz w:val="22"/>
                <w:szCs w:val="22"/>
              </w:rPr>
            </w:pPr>
          </w:p>
          <w:p w14:paraId="2857510D"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Prep writing for major assignments (mid-quarter in-class writing, process logs)</w:t>
            </w:r>
          </w:p>
        </w:tc>
        <w:tc>
          <w:tcPr>
            <w:tcW w:w="3157" w:type="dxa"/>
            <w:tcBorders>
              <w:top w:val="single" w:sz="18" w:space="0" w:color="auto"/>
            </w:tcBorders>
            <w:shd w:val="clear" w:color="auto" w:fill="F2F2F2" w:themeFill="background1" w:themeFillShade="F2"/>
          </w:tcPr>
          <w:p w14:paraId="38CD2661"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Cover memos and sheets for drafts of major assignments</w:t>
            </w:r>
          </w:p>
          <w:p w14:paraId="31463C18" w14:textId="77777777" w:rsidR="00BC20D8" w:rsidRPr="00E95A2F" w:rsidRDefault="00BC20D8" w:rsidP="00CA654C">
            <w:pPr>
              <w:spacing w:line="360" w:lineRule="auto"/>
              <w:contextualSpacing/>
              <w:rPr>
                <w:rFonts w:asciiTheme="majorHAnsi" w:hAnsiTheme="majorHAnsi"/>
                <w:sz w:val="22"/>
                <w:szCs w:val="22"/>
              </w:rPr>
            </w:pPr>
          </w:p>
          <w:p w14:paraId="6E7C2AED" w14:textId="77777777"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Reflections about language control and progress toward goals</w:t>
            </w:r>
          </w:p>
          <w:p w14:paraId="0E073EB3" w14:textId="77777777" w:rsidR="004A12FF" w:rsidRPr="00E95A2F" w:rsidRDefault="004A12FF" w:rsidP="00CA654C">
            <w:pPr>
              <w:spacing w:line="360" w:lineRule="auto"/>
              <w:contextualSpacing/>
              <w:rPr>
                <w:rFonts w:asciiTheme="majorHAnsi" w:hAnsiTheme="majorHAnsi"/>
                <w:sz w:val="22"/>
                <w:szCs w:val="22"/>
              </w:rPr>
            </w:pPr>
          </w:p>
          <w:p w14:paraId="6B31DECC" w14:textId="7718D098" w:rsidR="00BC20D8" w:rsidRPr="00E95A2F" w:rsidRDefault="00BC20D8" w:rsidP="00CA654C">
            <w:pPr>
              <w:spacing w:line="360" w:lineRule="auto"/>
              <w:contextualSpacing/>
              <w:rPr>
                <w:rFonts w:asciiTheme="majorHAnsi" w:hAnsiTheme="majorHAnsi"/>
                <w:sz w:val="22"/>
                <w:szCs w:val="22"/>
              </w:rPr>
            </w:pPr>
            <w:r w:rsidRPr="00E95A2F">
              <w:rPr>
                <w:rFonts w:asciiTheme="majorHAnsi" w:hAnsiTheme="majorHAnsi"/>
                <w:sz w:val="22"/>
                <w:szCs w:val="22"/>
              </w:rPr>
              <w:t>Peer feedback comments and emails</w:t>
            </w:r>
          </w:p>
        </w:tc>
      </w:tr>
    </w:tbl>
    <w:p w14:paraId="09B27FEC" w14:textId="316283FB" w:rsidR="00BC20D8" w:rsidRPr="00E95A2F" w:rsidRDefault="00BC20D8" w:rsidP="0026732D">
      <w:pPr>
        <w:rPr>
          <w:rFonts w:asciiTheme="majorHAnsi" w:hAnsiTheme="majorHAnsi"/>
          <w:b/>
          <w:sz w:val="22"/>
          <w:szCs w:val="22"/>
          <w:u w:val="single"/>
        </w:rPr>
      </w:pPr>
    </w:p>
    <w:p w14:paraId="15C7CF01" w14:textId="77777777" w:rsidR="00E95A2F" w:rsidRDefault="00E95A2F" w:rsidP="00836105">
      <w:pPr>
        <w:rPr>
          <w:rFonts w:asciiTheme="majorHAnsi" w:hAnsiTheme="majorHAnsi"/>
          <w:b/>
          <w:sz w:val="22"/>
          <w:szCs w:val="22"/>
        </w:rPr>
      </w:pPr>
    </w:p>
    <w:p w14:paraId="69713B5B" w14:textId="77777777" w:rsidR="00E95A2F" w:rsidRDefault="00E95A2F" w:rsidP="00836105">
      <w:pPr>
        <w:rPr>
          <w:rFonts w:asciiTheme="majorHAnsi" w:hAnsiTheme="majorHAnsi"/>
          <w:b/>
          <w:sz w:val="22"/>
          <w:szCs w:val="22"/>
        </w:rPr>
      </w:pPr>
    </w:p>
    <w:p w14:paraId="4E02364E" w14:textId="77777777" w:rsidR="00E95A2F" w:rsidRDefault="00E95A2F" w:rsidP="00836105">
      <w:pPr>
        <w:rPr>
          <w:rFonts w:asciiTheme="majorHAnsi" w:hAnsiTheme="majorHAnsi"/>
          <w:b/>
          <w:sz w:val="22"/>
          <w:szCs w:val="22"/>
        </w:rPr>
      </w:pPr>
    </w:p>
    <w:p w14:paraId="4616755C" w14:textId="77777777" w:rsidR="00E95A2F" w:rsidRDefault="00E95A2F" w:rsidP="00836105">
      <w:pPr>
        <w:rPr>
          <w:rFonts w:asciiTheme="majorHAnsi" w:hAnsiTheme="majorHAnsi"/>
          <w:b/>
          <w:sz w:val="22"/>
          <w:szCs w:val="22"/>
        </w:rPr>
      </w:pPr>
    </w:p>
    <w:p w14:paraId="17F89DEC" w14:textId="45EA3C41" w:rsidR="00836105" w:rsidRPr="00E95A2F" w:rsidRDefault="00836105" w:rsidP="00836105">
      <w:pPr>
        <w:rPr>
          <w:rFonts w:asciiTheme="majorHAnsi" w:hAnsiTheme="majorHAnsi"/>
          <w:b/>
          <w:sz w:val="22"/>
          <w:szCs w:val="22"/>
        </w:rPr>
      </w:pPr>
      <w:r w:rsidRPr="00E95A2F">
        <w:rPr>
          <w:rFonts w:asciiTheme="majorHAnsi" w:hAnsiTheme="majorHAnsi"/>
          <w:b/>
          <w:sz w:val="22"/>
          <w:szCs w:val="22"/>
        </w:rPr>
        <w:t>Course Learning Outcomes</w:t>
      </w:r>
    </w:p>
    <w:p w14:paraId="2B6E04A8" w14:textId="77777777" w:rsidR="00836105" w:rsidRPr="00E95A2F" w:rsidRDefault="00836105" w:rsidP="0026732D">
      <w:pPr>
        <w:rPr>
          <w:rFonts w:asciiTheme="majorHAnsi" w:hAnsiTheme="majorHAnsi"/>
          <w:b/>
          <w:sz w:val="22"/>
          <w:szCs w:val="22"/>
          <w:u w:val="single"/>
        </w:rPr>
      </w:pPr>
    </w:p>
    <w:p w14:paraId="1FE229B9" w14:textId="77777777" w:rsidR="00BC20D8" w:rsidRPr="00E95A2F" w:rsidRDefault="00BC20D8" w:rsidP="0026732D">
      <w:pPr>
        <w:rPr>
          <w:rFonts w:asciiTheme="majorHAnsi" w:hAnsiTheme="majorHAnsi"/>
          <w:b/>
          <w:sz w:val="22"/>
          <w:szCs w:val="22"/>
          <w:u w:val="single"/>
        </w:rPr>
      </w:pPr>
    </w:p>
    <w:tbl>
      <w:tblPr>
        <w:tblStyle w:val="TableGrid"/>
        <w:tblW w:w="5000" w:type="pct"/>
        <w:tblLook w:val="04A0" w:firstRow="1" w:lastRow="0" w:firstColumn="1" w:lastColumn="0" w:noHBand="0" w:noVBand="1"/>
      </w:tblPr>
      <w:tblGrid>
        <w:gridCol w:w="1312"/>
        <w:gridCol w:w="1672"/>
        <w:gridCol w:w="1809"/>
        <w:gridCol w:w="1741"/>
        <w:gridCol w:w="3392"/>
      </w:tblGrid>
      <w:tr w:rsidR="00836105" w:rsidRPr="00E95A2F" w14:paraId="6B4B7070" w14:textId="77777777" w:rsidTr="00B42D12">
        <w:tc>
          <w:tcPr>
            <w:tcW w:w="554" w:type="pct"/>
            <w:shd w:val="clear" w:color="auto" w:fill="F2DBDB" w:themeFill="accent2" w:themeFillTint="33"/>
          </w:tcPr>
          <w:p w14:paraId="42811204" w14:textId="77777777" w:rsidR="00836105" w:rsidRPr="00E95A2F" w:rsidRDefault="00836105" w:rsidP="00B42D12">
            <w:pPr>
              <w:spacing w:after="200"/>
              <w:rPr>
                <w:rFonts w:asciiTheme="majorHAnsi" w:hAnsiTheme="majorHAnsi" w:cs="Arial"/>
                <w:b/>
                <w:bCs/>
                <w:color w:val="000000"/>
                <w:sz w:val="21"/>
                <w:szCs w:val="21"/>
              </w:rPr>
            </w:pPr>
            <w:r w:rsidRPr="00E95A2F">
              <w:rPr>
                <w:rFonts w:asciiTheme="majorHAnsi" w:hAnsiTheme="majorHAnsi" w:cs="Arial"/>
                <w:b/>
                <w:bCs/>
                <w:color w:val="000000"/>
                <w:sz w:val="21"/>
                <w:szCs w:val="21"/>
              </w:rPr>
              <w:t>UWP 7M LEARNING OUTCOMES</w:t>
            </w:r>
          </w:p>
        </w:tc>
        <w:tc>
          <w:tcPr>
            <w:tcW w:w="869" w:type="pct"/>
            <w:shd w:val="clear" w:color="auto" w:fill="F2DBDB" w:themeFill="accent2" w:themeFillTint="33"/>
          </w:tcPr>
          <w:p w14:paraId="6C9CEC6E" w14:textId="77777777" w:rsidR="00836105" w:rsidRPr="00E95A2F" w:rsidRDefault="00836105" w:rsidP="00B42D12">
            <w:pPr>
              <w:rPr>
                <w:rFonts w:asciiTheme="majorHAnsi" w:hAnsiTheme="majorHAnsi" w:cs="Arial"/>
                <w:b/>
                <w:bCs/>
                <w:sz w:val="21"/>
                <w:szCs w:val="21"/>
              </w:rPr>
            </w:pPr>
            <w:r w:rsidRPr="00E95A2F">
              <w:rPr>
                <w:rFonts w:asciiTheme="majorHAnsi" w:hAnsiTheme="majorHAnsi" w:cs="Arial"/>
                <w:b/>
                <w:bCs/>
                <w:color w:val="000000"/>
                <w:sz w:val="21"/>
                <w:szCs w:val="21"/>
              </w:rPr>
              <w:t>1.0 Analyze academic literacy tasks</w:t>
            </w:r>
          </w:p>
          <w:p w14:paraId="5B273504" w14:textId="77777777" w:rsidR="00836105" w:rsidRPr="00E95A2F" w:rsidRDefault="00836105" w:rsidP="00B42D12">
            <w:pPr>
              <w:spacing w:after="200"/>
              <w:rPr>
                <w:rFonts w:asciiTheme="majorHAnsi" w:hAnsiTheme="majorHAnsi" w:cs="Arial"/>
                <w:b/>
                <w:bCs/>
                <w:color w:val="000000"/>
                <w:sz w:val="21"/>
                <w:szCs w:val="21"/>
              </w:rPr>
            </w:pPr>
          </w:p>
        </w:tc>
        <w:tc>
          <w:tcPr>
            <w:tcW w:w="938" w:type="pct"/>
            <w:shd w:val="clear" w:color="auto" w:fill="F2DBDB" w:themeFill="accent2" w:themeFillTint="33"/>
          </w:tcPr>
          <w:p w14:paraId="0A29BA71"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b/>
                <w:bCs/>
                <w:color w:val="000000"/>
                <w:sz w:val="21"/>
                <w:szCs w:val="21"/>
              </w:rPr>
              <w:t>2.0 Identify and apply writing strategies</w:t>
            </w:r>
          </w:p>
          <w:p w14:paraId="7DE2284F" w14:textId="77777777" w:rsidR="00836105" w:rsidRPr="00E95A2F" w:rsidRDefault="00836105" w:rsidP="00B42D12">
            <w:pPr>
              <w:spacing w:after="200"/>
              <w:rPr>
                <w:rFonts w:asciiTheme="majorHAnsi" w:hAnsiTheme="majorHAnsi" w:cs="Arial"/>
                <w:color w:val="000000"/>
                <w:sz w:val="21"/>
                <w:szCs w:val="21"/>
              </w:rPr>
            </w:pPr>
          </w:p>
        </w:tc>
        <w:tc>
          <w:tcPr>
            <w:tcW w:w="903" w:type="pct"/>
            <w:shd w:val="clear" w:color="auto" w:fill="F2DBDB" w:themeFill="accent2" w:themeFillTint="33"/>
          </w:tcPr>
          <w:p w14:paraId="683165CB" w14:textId="77777777" w:rsidR="00836105" w:rsidRPr="00E95A2F" w:rsidRDefault="00836105" w:rsidP="00B42D12">
            <w:pPr>
              <w:rPr>
                <w:rFonts w:asciiTheme="majorHAnsi" w:hAnsiTheme="majorHAnsi" w:cs="Arial"/>
                <w:b/>
                <w:bCs/>
                <w:color w:val="000000"/>
                <w:sz w:val="21"/>
                <w:szCs w:val="21"/>
              </w:rPr>
            </w:pPr>
            <w:r w:rsidRPr="00E95A2F">
              <w:rPr>
                <w:rFonts w:asciiTheme="majorHAnsi" w:hAnsiTheme="majorHAnsi" w:cs="Arial"/>
                <w:b/>
                <w:bCs/>
                <w:color w:val="000000"/>
                <w:sz w:val="21"/>
                <w:szCs w:val="21"/>
              </w:rPr>
              <w:t>3.0 Make strategic decisions to effectively use source materials in writing </w:t>
            </w:r>
          </w:p>
          <w:p w14:paraId="4A1B09C4" w14:textId="77777777" w:rsidR="00836105" w:rsidRPr="00E95A2F" w:rsidRDefault="00836105" w:rsidP="00B42D12">
            <w:pPr>
              <w:rPr>
                <w:rFonts w:asciiTheme="majorHAnsi" w:hAnsiTheme="majorHAnsi" w:cs="Arial"/>
                <w:sz w:val="21"/>
                <w:szCs w:val="21"/>
              </w:rPr>
            </w:pPr>
          </w:p>
        </w:tc>
        <w:tc>
          <w:tcPr>
            <w:tcW w:w="1735" w:type="pct"/>
            <w:shd w:val="clear" w:color="auto" w:fill="F2DBDB" w:themeFill="accent2" w:themeFillTint="33"/>
          </w:tcPr>
          <w:p w14:paraId="0A52890F" w14:textId="77777777" w:rsidR="00836105" w:rsidRPr="00E95A2F" w:rsidRDefault="00836105" w:rsidP="00B42D12">
            <w:pPr>
              <w:spacing w:after="200"/>
              <w:rPr>
                <w:rFonts w:asciiTheme="majorHAnsi" w:hAnsiTheme="majorHAnsi" w:cs="Arial"/>
                <w:color w:val="000000"/>
                <w:sz w:val="21"/>
                <w:szCs w:val="21"/>
              </w:rPr>
            </w:pPr>
            <w:r w:rsidRPr="00E95A2F">
              <w:rPr>
                <w:rFonts w:asciiTheme="majorHAnsi" w:hAnsiTheme="majorHAnsi" w:cs="Arial"/>
                <w:b/>
                <w:bCs/>
                <w:color w:val="000000"/>
                <w:sz w:val="21"/>
                <w:szCs w:val="21"/>
              </w:rPr>
              <w:t>4.0 Use language strategically and stylistically to achieve purpose</w:t>
            </w:r>
          </w:p>
          <w:p w14:paraId="1B60CAA9" w14:textId="77777777" w:rsidR="00836105" w:rsidRPr="00E95A2F" w:rsidRDefault="00836105" w:rsidP="00B42D12">
            <w:pPr>
              <w:spacing w:after="200"/>
              <w:rPr>
                <w:rFonts w:asciiTheme="majorHAnsi" w:hAnsiTheme="majorHAnsi" w:cs="Arial"/>
                <w:color w:val="000000"/>
                <w:sz w:val="21"/>
                <w:szCs w:val="21"/>
              </w:rPr>
            </w:pPr>
          </w:p>
        </w:tc>
      </w:tr>
      <w:tr w:rsidR="00836105" w:rsidRPr="00E95A2F" w14:paraId="1BE38040" w14:textId="77777777" w:rsidTr="00B42D12">
        <w:tc>
          <w:tcPr>
            <w:tcW w:w="554" w:type="pct"/>
            <w:shd w:val="clear" w:color="auto" w:fill="F2DBDB" w:themeFill="accent2" w:themeFillTint="33"/>
          </w:tcPr>
          <w:p w14:paraId="4825579F" w14:textId="77777777" w:rsidR="00836105" w:rsidRPr="00E95A2F" w:rsidRDefault="00836105" w:rsidP="00B42D12">
            <w:pPr>
              <w:spacing w:after="200"/>
              <w:rPr>
                <w:rFonts w:asciiTheme="majorHAnsi" w:hAnsiTheme="majorHAnsi" w:cs="Arial"/>
                <w:b/>
                <w:color w:val="000000"/>
                <w:sz w:val="21"/>
                <w:szCs w:val="21"/>
              </w:rPr>
            </w:pPr>
            <w:r w:rsidRPr="00E95A2F">
              <w:rPr>
                <w:rFonts w:asciiTheme="majorHAnsi" w:hAnsiTheme="majorHAnsi" w:cs="Arial"/>
                <w:b/>
                <w:color w:val="000000"/>
                <w:sz w:val="21"/>
                <w:szCs w:val="21"/>
              </w:rPr>
              <w:t>CRITERIA</w:t>
            </w:r>
          </w:p>
        </w:tc>
        <w:tc>
          <w:tcPr>
            <w:tcW w:w="869" w:type="pct"/>
            <w:shd w:val="clear" w:color="auto" w:fill="F2DBDB" w:themeFill="accent2" w:themeFillTint="33"/>
          </w:tcPr>
          <w:p w14:paraId="5B9F4DFF"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1.1 Identify purposes and conventions of different academic genres. </w:t>
            </w:r>
          </w:p>
          <w:p w14:paraId="0980044F" w14:textId="77777777" w:rsidR="00836105" w:rsidRPr="00E95A2F" w:rsidRDefault="00836105" w:rsidP="00B42D12">
            <w:pPr>
              <w:rPr>
                <w:rFonts w:asciiTheme="majorHAnsi" w:hAnsiTheme="majorHAnsi" w:cs="Arial"/>
                <w:sz w:val="21"/>
                <w:szCs w:val="21"/>
              </w:rPr>
            </w:pPr>
          </w:p>
          <w:p w14:paraId="0F3207EB" w14:textId="77777777" w:rsidR="00836105" w:rsidRPr="00E95A2F" w:rsidRDefault="00836105" w:rsidP="00B42D12">
            <w:pPr>
              <w:spacing w:after="200"/>
              <w:rPr>
                <w:rFonts w:asciiTheme="majorHAnsi" w:hAnsiTheme="majorHAnsi" w:cs="Arial"/>
                <w:color w:val="000000"/>
                <w:sz w:val="21"/>
                <w:szCs w:val="21"/>
              </w:rPr>
            </w:pPr>
            <w:r w:rsidRPr="00E95A2F">
              <w:rPr>
                <w:rFonts w:asciiTheme="majorHAnsi" w:hAnsiTheme="majorHAnsi" w:cs="Arial"/>
                <w:color w:val="000000"/>
                <w:sz w:val="21"/>
                <w:szCs w:val="21"/>
              </w:rPr>
              <w:t>1.2 Understand the demands of particular writing tasks. </w:t>
            </w:r>
          </w:p>
        </w:tc>
        <w:tc>
          <w:tcPr>
            <w:tcW w:w="938" w:type="pct"/>
            <w:shd w:val="clear" w:color="auto" w:fill="F2DBDB" w:themeFill="accent2" w:themeFillTint="33"/>
          </w:tcPr>
          <w:p w14:paraId="0D668536"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2.1 Understand the concept of writing genres and their (emerging) conventions.</w:t>
            </w:r>
          </w:p>
          <w:p w14:paraId="31111CFE" w14:textId="77777777" w:rsidR="00836105" w:rsidRPr="00E95A2F" w:rsidRDefault="00836105" w:rsidP="00B42D12">
            <w:pPr>
              <w:rPr>
                <w:rFonts w:asciiTheme="majorHAnsi" w:hAnsiTheme="majorHAnsi" w:cs="Arial"/>
                <w:sz w:val="21"/>
                <w:szCs w:val="21"/>
              </w:rPr>
            </w:pPr>
          </w:p>
          <w:p w14:paraId="789214D6"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2.2 Understand the concept of rhetorical situations (audience, context, purpose).</w:t>
            </w:r>
          </w:p>
          <w:p w14:paraId="17364A69" w14:textId="77777777" w:rsidR="00836105" w:rsidRPr="00E95A2F" w:rsidRDefault="00836105" w:rsidP="00B42D12">
            <w:pPr>
              <w:rPr>
                <w:rFonts w:asciiTheme="majorHAnsi" w:hAnsiTheme="majorHAnsi" w:cs="Arial"/>
                <w:sz w:val="21"/>
                <w:szCs w:val="21"/>
              </w:rPr>
            </w:pPr>
          </w:p>
          <w:p w14:paraId="18D14A94"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2.3 Identify writing strategies at work in texts (rhetorical strategies related to analysis, argumentation, organization). </w:t>
            </w:r>
          </w:p>
          <w:p w14:paraId="3026DE97" w14:textId="77777777" w:rsidR="00836105" w:rsidRPr="00E95A2F" w:rsidRDefault="00836105" w:rsidP="00B42D12">
            <w:pPr>
              <w:rPr>
                <w:rFonts w:asciiTheme="majorHAnsi" w:hAnsiTheme="majorHAnsi" w:cs="Arial"/>
                <w:sz w:val="21"/>
                <w:szCs w:val="21"/>
              </w:rPr>
            </w:pPr>
          </w:p>
          <w:p w14:paraId="5E3623FD"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2.4 Apply and document writer’s own writing strategies across purposes.</w:t>
            </w:r>
          </w:p>
          <w:p w14:paraId="5E0F98A5" w14:textId="77777777" w:rsidR="00836105" w:rsidRPr="00E95A2F" w:rsidRDefault="00836105" w:rsidP="00B42D12">
            <w:pPr>
              <w:rPr>
                <w:rFonts w:asciiTheme="majorHAnsi" w:hAnsiTheme="majorHAnsi" w:cs="Arial"/>
                <w:sz w:val="21"/>
                <w:szCs w:val="21"/>
              </w:rPr>
            </w:pPr>
          </w:p>
          <w:p w14:paraId="175FD5D3" w14:textId="77777777" w:rsidR="00836105" w:rsidRPr="00E95A2F" w:rsidRDefault="00836105" w:rsidP="00B42D12">
            <w:pPr>
              <w:spacing w:after="200"/>
              <w:rPr>
                <w:rFonts w:asciiTheme="majorHAnsi" w:hAnsiTheme="majorHAnsi" w:cs="Arial"/>
                <w:color w:val="000000"/>
                <w:sz w:val="21"/>
                <w:szCs w:val="21"/>
              </w:rPr>
            </w:pPr>
            <w:r w:rsidRPr="00E95A2F">
              <w:rPr>
                <w:rFonts w:asciiTheme="majorHAnsi" w:hAnsiTheme="majorHAnsi" w:cs="Arial"/>
                <w:color w:val="000000"/>
                <w:sz w:val="21"/>
                <w:szCs w:val="21"/>
              </w:rPr>
              <w:t>2.5 Translate feedback from peers and instructor into conscious action.</w:t>
            </w:r>
          </w:p>
        </w:tc>
        <w:tc>
          <w:tcPr>
            <w:tcW w:w="903" w:type="pct"/>
            <w:shd w:val="clear" w:color="auto" w:fill="F2DBDB" w:themeFill="accent2" w:themeFillTint="33"/>
          </w:tcPr>
          <w:p w14:paraId="529AB7FF"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3.1 Identify and experiment with various reading and annotation strategies for improving comprehension.</w:t>
            </w:r>
          </w:p>
          <w:p w14:paraId="1491A242" w14:textId="77777777" w:rsidR="00836105" w:rsidRPr="00E95A2F" w:rsidRDefault="00836105" w:rsidP="00B42D12">
            <w:pPr>
              <w:rPr>
                <w:rFonts w:asciiTheme="majorHAnsi" w:hAnsiTheme="majorHAnsi" w:cs="Arial"/>
                <w:sz w:val="21"/>
                <w:szCs w:val="21"/>
              </w:rPr>
            </w:pPr>
          </w:p>
          <w:p w14:paraId="320A71AE"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3.2 Evaluate utility of source materials given a writer’s particular purposes.</w:t>
            </w:r>
          </w:p>
          <w:p w14:paraId="55B7E06C" w14:textId="77777777" w:rsidR="00836105" w:rsidRPr="00E95A2F" w:rsidRDefault="00836105" w:rsidP="00B42D12">
            <w:pPr>
              <w:rPr>
                <w:rFonts w:asciiTheme="majorHAnsi" w:hAnsiTheme="majorHAnsi" w:cs="Arial"/>
                <w:sz w:val="21"/>
                <w:szCs w:val="21"/>
              </w:rPr>
            </w:pPr>
          </w:p>
          <w:p w14:paraId="0A2982A1"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3.3 Contextualize source material within a conversation.</w:t>
            </w:r>
          </w:p>
          <w:p w14:paraId="75850379" w14:textId="77777777" w:rsidR="00836105" w:rsidRPr="00E95A2F" w:rsidRDefault="00836105" w:rsidP="00B42D12">
            <w:pPr>
              <w:rPr>
                <w:rFonts w:asciiTheme="majorHAnsi" w:hAnsiTheme="majorHAnsi" w:cs="Arial"/>
                <w:sz w:val="21"/>
                <w:szCs w:val="21"/>
              </w:rPr>
            </w:pPr>
          </w:p>
          <w:p w14:paraId="0AE32083" w14:textId="77777777" w:rsidR="00836105" w:rsidRPr="00E95A2F" w:rsidRDefault="00836105" w:rsidP="00B42D12">
            <w:pPr>
              <w:spacing w:after="200"/>
              <w:rPr>
                <w:rFonts w:asciiTheme="majorHAnsi" w:hAnsiTheme="majorHAnsi" w:cs="Arial"/>
                <w:color w:val="000000"/>
                <w:sz w:val="21"/>
                <w:szCs w:val="21"/>
              </w:rPr>
            </w:pPr>
            <w:r w:rsidRPr="00E95A2F">
              <w:rPr>
                <w:rFonts w:asciiTheme="majorHAnsi" w:hAnsiTheme="majorHAnsi" w:cs="Arial"/>
                <w:color w:val="000000"/>
                <w:sz w:val="21"/>
                <w:szCs w:val="21"/>
              </w:rPr>
              <w:t>3.4 Cite sources to demonstrate the underlying values and practices of a particular citation system. </w:t>
            </w:r>
          </w:p>
        </w:tc>
        <w:tc>
          <w:tcPr>
            <w:tcW w:w="1735" w:type="pct"/>
            <w:shd w:val="clear" w:color="auto" w:fill="F2DBDB" w:themeFill="accent2" w:themeFillTint="33"/>
          </w:tcPr>
          <w:p w14:paraId="4662F644"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4.1 Demonstrate stylistic flexibility to demands of particular writing task.</w:t>
            </w:r>
          </w:p>
          <w:p w14:paraId="5D8E5CC7" w14:textId="77777777" w:rsidR="00836105" w:rsidRPr="00E95A2F" w:rsidRDefault="00836105" w:rsidP="00B42D12">
            <w:pPr>
              <w:rPr>
                <w:rFonts w:asciiTheme="majorHAnsi" w:hAnsiTheme="majorHAnsi" w:cs="Arial"/>
                <w:sz w:val="21"/>
                <w:szCs w:val="21"/>
              </w:rPr>
            </w:pPr>
          </w:p>
          <w:p w14:paraId="398A2279" w14:textId="77777777" w:rsidR="00836105" w:rsidRPr="00E95A2F" w:rsidRDefault="00836105" w:rsidP="00B42D12">
            <w:pPr>
              <w:rPr>
                <w:rFonts w:asciiTheme="majorHAnsi" w:hAnsiTheme="majorHAnsi" w:cs="Arial"/>
                <w:sz w:val="21"/>
                <w:szCs w:val="21"/>
              </w:rPr>
            </w:pPr>
            <w:r w:rsidRPr="00E95A2F">
              <w:rPr>
                <w:rFonts w:asciiTheme="majorHAnsi" w:hAnsiTheme="majorHAnsi" w:cs="Arial"/>
                <w:color w:val="000000"/>
                <w:sz w:val="21"/>
                <w:szCs w:val="21"/>
              </w:rPr>
              <w:t>4.2 Make language choices that create coherence and cohesion.</w:t>
            </w:r>
          </w:p>
          <w:p w14:paraId="0359502E" w14:textId="77777777" w:rsidR="00836105" w:rsidRPr="00E95A2F" w:rsidRDefault="00836105" w:rsidP="00B42D12">
            <w:pPr>
              <w:rPr>
                <w:rFonts w:asciiTheme="majorHAnsi" w:hAnsiTheme="majorHAnsi" w:cs="Arial"/>
                <w:sz w:val="21"/>
                <w:szCs w:val="21"/>
              </w:rPr>
            </w:pPr>
          </w:p>
          <w:p w14:paraId="1465AE7C" w14:textId="77777777" w:rsidR="00836105" w:rsidRPr="00E95A2F" w:rsidRDefault="00836105" w:rsidP="00B42D12">
            <w:pPr>
              <w:spacing w:after="200"/>
              <w:rPr>
                <w:rFonts w:asciiTheme="majorHAnsi" w:hAnsiTheme="majorHAnsi" w:cs="Arial"/>
                <w:color w:val="000000"/>
                <w:sz w:val="21"/>
                <w:szCs w:val="21"/>
              </w:rPr>
            </w:pPr>
            <w:r w:rsidRPr="00E95A2F">
              <w:rPr>
                <w:rFonts w:asciiTheme="majorHAnsi" w:hAnsiTheme="majorHAnsi" w:cs="Arial"/>
                <w:color w:val="000000"/>
                <w:sz w:val="21"/>
                <w:szCs w:val="21"/>
              </w:rPr>
              <w:t>4.3 Demonstrate sentence-level revising and editing strategies to improve clarity and accuracy. </w:t>
            </w:r>
          </w:p>
        </w:tc>
      </w:tr>
    </w:tbl>
    <w:p w14:paraId="42675F65" w14:textId="77777777" w:rsidR="00BC20D8" w:rsidRPr="00E95A2F" w:rsidRDefault="00BC20D8" w:rsidP="0026732D">
      <w:pPr>
        <w:rPr>
          <w:rFonts w:asciiTheme="majorHAnsi" w:hAnsiTheme="majorHAnsi"/>
          <w:b/>
          <w:sz w:val="22"/>
          <w:szCs w:val="22"/>
          <w:u w:val="single"/>
        </w:rPr>
      </w:pPr>
    </w:p>
    <w:p w14:paraId="12C38095" w14:textId="77777777" w:rsidR="00BC20D8" w:rsidRPr="00E95A2F" w:rsidRDefault="00BC20D8" w:rsidP="0026732D">
      <w:pPr>
        <w:rPr>
          <w:rFonts w:asciiTheme="majorHAnsi" w:hAnsiTheme="majorHAnsi"/>
          <w:b/>
          <w:sz w:val="22"/>
          <w:szCs w:val="22"/>
          <w:u w:val="single"/>
        </w:rPr>
      </w:pPr>
    </w:p>
    <w:p w14:paraId="390F9B8B" w14:textId="77777777" w:rsidR="004A12FF" w:rsidRPr="00E95A2F" w:rsidRDefault="004A12FF" w:rsidP="0026732D">
      <w:pPr>
        <w:rPr>
          <w:rFonts w:asciiTheme="majorHAnsi" w:hAnsiTheme="majorHAnsi"/>
          <w:b/>
          <w:sz w:val="22"/>
          <w:szCs w:val="22"/>
          <w:u w:val="single"/>
        </w:rPr>
      </w:pPr>
    </w:p>
    <w:p w14:paraId="6D892188" w14:textId="77777777" w:rsidR="004A12FF" w:rsidRPr="00E95A2F" w:rsidRDefault="004A12FF" w:rsidP="0026732D">
      <w:pPr>
        <w:rPr>
          <w:rFonts w:asciiTheme="majorHAnsi" w:hAnsiTheme="majorHAnsi"/>
          <w:b/>
          <w:sz w:val="22"/>
          <w:szCs w:val="22"/>
          <w:u w:val="single"/>
        </w:rPr>
      </w:pPr>
    </w:p>
    <w:p w14:paraId="71289444" w14:textId="556FAE09" w:rsidR="0026732D" w:rsidRPr="00E95A2F" w:rsidRDefault="00A57742" w:rsidP="0026732D">
      <w:pPr>
        <w:rPr>
          <w:rFonts w:asciiTheme="majorHAnsi" w:hAnsiTheme="majorHAnsi"/>
          <w:b/>
          <w:sz w:val="22"/>
          <w:szCs w:val="22"/>
          <w:u w:val="single"/>
        </w:rPr>
      </w:pPr>
      <w:r w:rsidRPr="00E95A2F">
        <w:rPr>
          <w:rFonts w:asciiTheme="majorHAnsi" w:hAnsiTheme="majorHAnsi"/>
          <w:b/>
          <w:sz w:val="22"/>
          <w:szCs w:val="22"/>
          <w:u w:val="single"/>
        </w:rPr>
        <w:lastRenderedPageBreak/>
        <w:t>Required Materials</w:t>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r w:rsidR="0026732D" w:rsidRPr="00E95A2F">
        <w:rPr>
          <w:rFonts w:asciiTheme="majorHAnsi" w:hAnsiTheme="majorHAnsi"/>
          <w:b/>
          <w:sz w:val="22"/>
          <w:szCs w:val="22"/>
        </w:rPr>
        <w:tab/>
      </w:r>
    </w:p>
    <w:p w14:paraId="3CCCE120" w14:textId="77777777" w:rsidR="003B4855" w:rsidRPr="00E95A2F" w:rsidRDefault="003B4855" w:rsidP="00A169AA">
      <w:pPr>
        <w:ind w:left="360"/>
        <w:contextualSpacing/>
        <w:rPr>
          <w:rFonts w:asciiTheme="majorHAnsi" w:hAnsiTheme="majorHAnsi"/>
          <w:sz w:val="22"/>
          <w:szCs w:val="22"/>
        </w:rPr>
      </w:pPr>
      <w:bookmarkStart w:id="1" w:name="_gjdgxs" w:colFirst="0" w:colLast="0"/>
      <w:bookmarkEnd w:id="1"/>
      <w:r w:rsidRPr="00E95A2F">
        <w:rPr>
          <w:rFonts w:asciiTheme="majorHAnsi" w:eastAsia="Arial" w:hAnsiTheme="majorHAnsi" w:cs="Arial"/>
          <w:b/>
          <w:sz w:val="22"/>
          <w:szCs w:val="22"/>
        </w:rPr>
        <w:t>Access to the Internet:</w:t>
      </w:r>
      <w:r w:rsidRPr="00E95A2F">
        <w:rPr>
          <w:rFonts w:asciiTheme="majorHAnsi" w:eastAsia="Arial" w:hAnsiTheme="majorHAnsi" w:cs="Arial"/>
          <w:i/>
          <w:sz w:val="22"/>
          <w:szCs w:val="22"/>
        </w:rPr>
        <w:t xml:space="preserve"> </w:t>
      </w:r>
      <w:r w:rsidRPr="00E95A2F">
        <w:rPr>
          <w:rFonts w:asciiTheme="majorHAnsi" w:eastAsia="Arial" w:hAnsiTheme="majorHAnsi" w:cs="Arial"/>
          <w:sz w:val="22"/>
          <w:szCs w:val="22"/>
        </w:rPr>
        <w:t xml:space="preserve">You’ll need to access </w:t>
      </w:r>
      <w:r w:rsidRPr="00E95A2F">
        <w:rPr>
          <w:rFonts w:asciiTheme="majorHAnsi" w:eastAsia="Arial" w:hAnsiTheme="majorHAnsi" w:cs="Arial"/>
          <w:b/>
          <w:sz w:val="22"/>
          <w:szCs w:val="22"/>
        </w:rPr>
        <w:t>Canvas</w:t>
      </w:r>
      <w:r w:rsidRPr="00E95A2F">
        <w:rPr>
          <w:rFonts w:asciiTheme="majorHAnsi" w:eastAsia="Arial" w:hAnsiTheme="majorHAnsi" w:cs="Arial"/>
          <w:sz w:val="22"/>
          <w:szCs w:val="22"/>
        </w:rPr>
        <w:t xml:space="preserve"> (</w:t>
      </w:r>
      <w:hyperlink r:id="rId16" w:history="1">
        <w:r w:rsidRPr="00E95A2F">
          <w:rPr>
            <w:rStyle w:val="Hyperlink"/>
            <w:rFonts w:asciiTheme="majorHAnsi" w:eastAsia="Arial" w:hAnsiTheme="majorHAnsi" w:cs="Arial"/>
            <w:sz w:val="22"/>
            <w:szCs w:val="22"/>
          </w:rPr>
          <w:t>https://canvas.ucdavis.edu)</w:t>
        </w:r>
      </w:hyperlink>
      <w:r w:rsidRPr="00E95A2F">
        <w:rPr>
          <w:rFonts w:asciiTheme="majorHAnsi" w:eastAsia="Arial" w:hAnsiTheme="majorHAnsi" w:cs="Arial"/>
          <w:sz w:val="22"/>
          <w:szCs w:val="22"/>
        </w:rPr>
        <w:t xml:space="preserve"> online for course materials and reading assignments and</w:t>
      </w:r>
      <w:r w:rsidRPr="00E95A2F">
        <w:rPr>
          <w:rFonts w:asciiTheme="majorHAnsi" w:eastAsia="Arial" w:hAnsiTheme="majorHAnsi" w:cs="Arial"/>
          <w:i/>
          <w:sz w:val="22"/>
          <w:szCs w:val="22"/>
        </w:rPr>
        <w:t xml:space="preserve"> </w:t>
      </w:r>
      <w:r w:rsidRPr="00E95A2F">
        <w:rPr>
          <w:rFonts w:asciiTheme="majorHAnsi" w:eastAsia="Arial" w:hAnsiTheme="majorHAnsi" w:cs="Arial"/>
          <w:b/>
          <w:sz w:val="22"/>
          <w:szCs w:val="22"/>
        </w:rPr>
        <w:t>Google Drive</w:t>
      </w:r>
      <w:r w:rsidRPr="00E95A2F">
        <w:rPr>
          <w:rFonts w:asciiTheme="majorHAnsi" w:eastAsia="Arial" w:hAnsiTheme="majorHAnsi" w:cs="Arial"/>
          <w:sz w:val="22"/>
          <w:szCs w:val="22"/>
        </w:rPr>
        <w:t xml:space="preserve"> (</w:t>
      </w:r>
      <w:hyperlink r:id="rId17" w:history="1">
        <w:r w:rsidRPr="00E95A2F">
          <w:rPr>
            <w:rStyle w:val="Hyperlink"/>
            <w:rFonts w:asciiTheme="majorHAnsi" w:eastAsia="Arial" w:hAnsiTheme="majorHAnsi" w:cs="Arial"/>
            <w:sz w:val="22"/>
            <w:szCs w:val="22"/>
          </w:rPr>
          <w:t>https://drive.google.com)</w:t>
        </w:r>
      </w:hyperlink>
      <w:r w:rsidRPr="00E95A2F">
        <w:rPr>
          <w:rFonts w:asciiTheme="majorHAnsi" w:eastAsia="Arial" w:hAnsiTheme="majorHAnsi" w:cs="Arial"/>
          <w:sz w:val="22"/>
          <w:szCs w:val="22"/>
        </w:rPr>
        <w:t xml:space="preserve"> where you will submit your writing assignments in a folder you make for this class. </w:t>
      </w:r>
    </w:p>
    <w:p w14:paraId="1AE55C2C" w14:textId="1CA5BBF1" w:rsidR="003B4855" w:rsidRPr="00E95A2F" w:rsidRDefault="003B4855" w:rsidP="00A169AA">
      <w:pPr>
        <w:ind w:left="360"/>
        <w:contextualSpacing/>
        <w:rPr>
          <w:rFonts w:asciiTheme="majorHAnsi" w:eastAsia="Arial" w:hAnsiTheme="majorHAnsi" w:cs="Arial"/>
          <w:sz w:val="22"/>
          <w:szCs w:val="22"/>
        </w:rPr>
      </w:pPr>
      <w:r w:rsidRPr="00E95A2F">
        <w:rPr>
          <w:rFonts w:asciiTheme="majorHAnsi" w:eastAsia="Arial" w:hAnsiTheme="majorHAnsi" w:cs="Arial"/>
          <w:b/>
          <w:sz w:val="22"/>
          <w:szCs w:val="22"/>
        </w:rPr>
        <w:t xml:space="preserve">Lined, large </w:t>
      </w:r>
      <w:r w:rsidRPr="00E95A2F">
        <w:rPr>
          <w:rFonts w:asciiTheme="majorHAnsi" w:eastAsia="Arial" w:hAnsiTheme="majorHAnsi" w:cs="Arial"/>
          <w:b/>
          <w:sz w:val="22"/>
          <w:szCs w:val="22"/>
          <w:u w:val="single"/>
        </w:rPr>
        <w:t>8”x11”</w:t>
      </w:r>
      <w:r w:rsidRPr="00E95A2F">
        <w:rPr>
          <w:rFonts w:asciiTheme="majorHAnsi" w:eastAsia="Arial" w:hAnsiTheme="majorHAnsi" w:cs="Arial"/>
          <w:b/>
          <w:sz w:val="22"/>
          <w:szCs w:val="22"/>
        </w:rPr>
        <w:t xml:space="preserve"> paper</w:t>
      </w:r>
      <w:r w:rsidRPr="00E95A2F">
        <w:rPr>
          <w:rFonts w:asciiTheme="majorHAnsi" w:eastAsia="Arial" w:hAnsiTheme="majorHAnsi" w:cs="Arial"/>
          <w:sz w:val="22"/>
          <w:szCs w:val="22"/>
        </w:rPr>
        <w:t xml:space="preserve"> for any hand-written classwork.</w:t>
      </w:r>
      <w:r w:rsidR="00CE4830">
        <w:rPr>
          <w:rFonts w:asciiTheme="majorHAnsi" w:eastAsia="Arial" w:hAnsiTheme="majorHAnsi" w:cs="Arial"/>
          <w:sz w:val="22"/>
          <w:szCs w:val="22"/>
        </w:rPr>
        <w:t xml:space="preserve"> I do not accept work on small note-book style paper.</w:t>
      </w:r>
    </w:p>
    <w:p w14:paraId="6C0DCBC3" w14:textId="77777777" w:rsidR="00BC20D8" w:rsidRPr="00E95A2F" w:rsidRDefault="00BC20D8" w:rsidP="00A169AA">
      <w:pPr>
        <w:ind w:left="360"/>
        <w:contextualSpacing/>
        <w:rPr>
          <w:rFonts w:asciiTheme="majorHAnsi" w:hAnsiTheme="majorHAnsi"/>
          <w:sz w:val="22"/>
          <w:szCs w:val="22"/>
        </w:rPr>
      </w:pPr>
    </w:p>
    <w:p w14:paraId="684EF87D" w14:textId="77777777" w:rsidR="003B4855" w:rsidRPr="00E95A2F" w:rsidRDefault="003B4855" w:rsidP="00A169AA">
      <w:pPr>
        <w:ind w:left="360"/>
        <w:contextualSpacing/>
        <w:rPr>
          <w:rFonts w:asciiTheme="majorHAnsi" w:hAnsiTheme="majorHAnsi"/>
          <w:sz w:val="22"/>
          <w:szCs w:val="22"/>
        </w:rPr>
      </w:pPr>
      <w:r w:rsidRPr="00E95A2F">
        <w:rPr>
          <w:rFonts w:asciiTheme="majorHAnsi" w:eastAsia="Arial" w:hAnsiTheme="majorHAnsi" w:cs="Arial"/>
          <w:sz w:val="22"/>
          <w:szCs w:val="22"/>
        </w:rPr>
        <w:t xml:space="preserve">If we are not in a computer classroom, </w:t>
      </w:r>
      <w:r w:rsidRPr="00E95A2F">
        <w:rPr>
          <w:rFonts w:asciiTheme="majorHAnsi" w:eastAsia="Arial" w:hAnsiTheme="majorHAnsi" w:cs="Arial"/>
          <w:b/>
          <w:i/>
          <w:color w:val="0070C0"/>
          <w:sz w:val="22"/>
          <w:szCs w:val="22"/>
        </w:rPr>
        <w:t>you must bring your laptop to class daily</w:t>
      </w:r>
      <w:r w:rsidRPr="00E95A2F">
        <w:rPr>
          <w:rFonts w:asciiTheme="majorHAnsi" w:eastAsia="Arial" w:hAnsiTheme="majorHAnsi" w:cs="Arial"/>
          <w:sz w:val="22"/>
          <w:szCs w:val="22"/>
        </w:rPr>
        <w:t xml:space="preserve"> to access Canvas and do in-class assignments.</w:t>
      </w:r>
    </w:p>
    <w:p w14:paraId="389FCEF8" w14:textId="77777777" w:rsidR="00376FE4" w:rsidRPr="00E95A2F" w:rsidRDefault="00376FE4" w:rsidP="00B3346B">
      <w:pPr>
        <w:outlineLvl w:val="0"/>
        <w:rPr>
          <w:rFonts w:asciiTheme="majorHAnsi" w:hAnsiTheme="majorHAnsi"/>
          <w:b/>
          <w:sz w:val="22"/>
          <w:szCs w:val="22"/>
          <w:u w:val="single"/>
        </w:rPr>
      </w:pPr>
    </w:p>
    <w:p w14:paraId="65D3C7B9" w14:textId="77777777" w:rsidR="000E30B4" w:rsidRPr="00E95A2F" w:rsidRDefault="000E30B4" w:rsidP="000E30B4">
      <w:pPr>
        <w:rPr>
          <w:rFonts w:asciiTheme="majorHAnsi" w:hAnsiTheme="majorHAnsi"/>
          <w:b/>
          <w:sz w:val="22"/>
          <w:szCs w:val="22"/>
        </w:rPr>
      </w:pPr>
      <w:r w:rsidRPr="00E95A2F">
        <w:rPr>
          <w:rFonts w:asciiTheme="majorHAnsi" w:hAnsiTheme="majorHAnsi"/>
          <w:b/>
          <w:sz w:val="22"/>
          <w:szCs w:val="22"/>
        </w:rPr>
        <w:t>Attendance/Tardiness Policy</w:t>
      </w:r>
    </w:p>
    <w:p w14:paraId="08A1F6ED" w14:textId="03712261" w:rsidR="000E30B4" w:rsidRPr="00CE4830" w:rsidRDefault="000E30B4" w:rsidP="000E30B4">
      <w:pPr>
        <w:pStyle w:val="ListParagraph"/>
        <w:numPr>
          <w:ilvl w:val="0"/>
          <w:numId w:val="27"/>
        </w:numPr>
        <w:rPr>
          <w:rFonts w:asciiTheme="majorHAnsi" w:hAnsiTheme="majorHAnsi"/>
          <w:b/>
          <w:color w:val="C00000"/>
        </w:rPr>
      </w:pPr>
      <w:r w:rsidRPr="00E95A2F">
        <w:rPr>
          <w:rFonts w:asciiTheme="majorHAnsi" w:hAnsiTheme="majorHAnsi"/>
        </w:rPr>
        <w:t xml:space="preserve">You may miss up to </w:t>
      </w:r>
      <w:r w:rsidRPr="00E95A2F">
        <w:rPr>
          <w:rFonts w:asciiTheme="majorHAnsi" w:hAnsiTheme="majorHAnsi"/>
          <w:b/>
        </w:rPr>
        <w:t>two</w:t>
      </w:r>
      <w:r w:rsidRPr="00E95A2F">
        <w:rPr>
          <w:rFonts w:asciiTheme="majorHAnsi" w:hAnsiTheme="majorHAnsi"/>
        </w:rPr>
        <w:t xml:space="preserve"> classes for any reason, no excuse or </w:t>
      </w:r>
      <w:r w:rsidR="0037091E" w:rsidRPr="00E95A2F">
        <w:rPr>
          <w:rFonts w:asciiTheme="majorHAnsi" w:hAnsiTheme="majorHAnsi"/>
        </w:rPr>
        <w:t xml:space="preserve">explanation necessary.  </w:t>
      </w:r>
      <w:r w:rsidRPr="00E95A2F">
        <w:rPr>
          <w:rFonts w:asciiTheme="majorHAnsi" w:hAnsiTheme="majorHAnsi"/>
        </w:rPr>
        <w:t>It is wisest to save those “free” absences for dates when you might actually be sick.</w:t>
      </w:r>
      <w:r w:rsidR="00CE4830">
        <w:rPr>
          <w:rFonts w:asciiTheme="majorHAnsi" w:hAnsiTheme="majorHAnsi"/>
        </w:rPr>
        <w:t xml:space="preserve"> </w:t>
      </w:r>
      <w:r w:rsidR="00CE4830" w:rsidRPr="00CE4830">
        <w:rPr>
          <w:rFonts w:asciiTheme="majorHAnsi" w:hAnsiTheme="majorHAnsi"/>
          <w:b/>
          <w:color w:val="C00000"/>
        </w:rPr>
        <w:t>Keep in mind: I do not reteach</w:t>
      </w:r>
      <w:r w:rsidR="00CE4830">
        <w:rPr>
          <w:rFonts w:asciiTheme="majorHAnsi" w:hAnsiTheme="majorHAnsi"/>
          <w:b/>
          <w:color w:val="C00000"/>
        </w:rPr>
        <w:t xml:space="preserve"> the class or specific</w:t>
      </w:r>
      <w:r w:rsidR="00CE4830" w:rsidRPr="00CE4830">
        <w:rPr>
          <w:rFonts w:asciiTheme="majorHAnsi" w:hAnsiTheme="majorHAnsi"/>
          <w:b/>
          <w:color w:val="C00000"/>
        </w:rPr>
        <w:t xml:space="preserve"> lessons if you are absent. It is your responsibility to remain up to date with the course.</w:t>
      </w:r>
    </w:p>
    <w:p w14:paraId="488A9918" w14:textId="77777777" w:rsidR="000E30B4" w:rsidRPr="00E95A2F" w:rsidRDefault="000E30B4" w:rsidP="000E30B4">
      <w:pPr>
        <w:pStyle w:val="ListParagraph"/>
        <w:numPr>
          <w:ilvl w:val="0"/>
          <w:numId w:val="27"/>
        </w:numPr>
        <w:rPr>
          <w:rFonts w:asciiTheme="majorHAnsi" w:hAnsiTheme="majorHAnsi"/>
          <w:b/>
        </w:rPr>
      </w:pPr>
      <w:r w:rsidRPr="00E95A2F">
        <w:rPr>
          <w:rFonts w:asciiTheme="majorHAnsi" w:hAnsiTheme="majorHAnsi"/>
          <w:b/>
        </w:rPr>
        <w:t>If you miss six or more classes</w:t>
      </w:r>
      <w:r w:rsidRPr="00E95A2F">
        <w:rPr>
          <w:rFonts w:asciiTheme="majorHAnsi" w:hAnsiTheme="majorHAnsi"/>
        </w:rPr>
        <w:t>, you cannot earn a final course grade above D+ and will have to repeat the course level.</w:t>
      </w:r>
    </w:p>
    <w:p w14:paraId="72445414" w14:textId="4A152790" w:rsidR="004A12FF" w:rsidRPr="00E95A2F" w:rsidRDefault="00A63150" w:rsidP="000E30B4">
      <w:pPr>
        <w:pStyle w:val="ListParagraph"/>
        <w:numPr>
          <w:ilvl w:val="0"/>
          <w:numId w:val="27"/>
        </w:numPr>
        <w:rPr>
          <w:rFonts w:asciiTheme="majorHAnsi" w:hAnsiTheme="majorHAnsi"/>
          <w:b/>
        </w:rPr>
      </w:pPr>
      <w:r w:rsidRPr="00E95A2F">
        <w:rPr>
          <w:rFonts w:asciiTheme="majorHAnsi" w:hAnsiTheme="majorHAnsi"/>
          <w:b/>
        </w:rPr>
        <w:t>If you have a true emergency contact me immediately</w:t>
      </w:r>
      <w:r w:rsidR="00CE4830">
        <w:rPr>
          <w:rFonts w:asciiTheme="majorHAnsi" w:hAnsiTheme="majorHAnsi"/>
          <w:b/>
        </w:rPr>
        <w:t xml:space="preserve"> so we can create a plan for your success in the class</w:t>
      </w:r>
      <w:r w:rsidRPr="00E95A2F">
        <w:rPr>
          <w:rFonts w:asciiTheme="majorHAnsi" w:hAnsiTheme="majorHAnsi"/>
          <w:b/>
        </w:rPr>
        <w:t>.</w:t>
      </w:r>
    </w:p>
    <w:p w14:paraId="3E634D1A" w14:textId="77777777" w:rsidR="004A12FF" w:rsidRPr="00E95A2F" w:rsidRDefault="004A12FF" w:rsidP="004A12FF">
      <w:pPr>
        <w:rPr>
          <w:rFonts w:asciiTheme="majorHAnsi" w:hAnsiTheme="majorHAnsi"/>
          <w:b/>
          <w:sz w:val="22"/>
          <w:szCs w:val="22"/>
        </w:rPr>
      </w:pPr>
    </w:p>
    <w:p w14:paraId="0291C194" w14:textId="77777777" w:rsidR="004A12FF" w:rsidRPr="00E95A2F" w:rsidRDefault="004A12FF" w:rsidP="004A12FF">
      <w:pPr>
        <w:spacing w:line="276" w:lineRule="auto"/>
        <w:rPr>
          <w:rFonts w:asciiTheme="majorHAnsi" w:hAnsiTheme="majorHAnsi"/>
          <w:b/>
          <w:sz w:val="22"/>
          <w:szCs w:val="22"/>
        </w:rPr>
      </w:pPr>
      <w:r w:rsidRPr="00E95A2F">
        <w:rPr>
          <w:rFonts w:asciiTheme="majorHAnsi" w:hAnsiTheme="majorHAnsi"/>
          <w:b/>
          <w:sz w:val="22"/>
          <w:szCs w:val="22"/>
        </w:rPr>
        <w:t>Academic Honesty</w:t>
      </w:r>
    </w:p>
    <w:p w14:paraId="2CBC0A28" w14:textId="687BC9A5" w:rsidR="004A12FF" w:rsidRPr="00E95A2F" w:rsidRDefault="004A12FF" w:rsidP="004A12FF">
      <w:pPr>
        <w:pStyle w:val="ListParagraph"/>
        <w:numPr>
          <w:ilvl w:val="0"/>
          <w:numId w:val="16"/>
        </w:numPr>
        <w:spacing w:line="276" w:lineRule="auto"/>
        <w:rPr>
          <w:rFonts w:asciiTheme="majorHAnsi" w:hAnsiTheme="majorHAnsi"/>
        </w:rPr>
      </w:pPr>
      <w:r w:rsidRPr="00E95A2F">
        <w:rPr>
          <w:rFonts w:asciiTheme="majorHAnsi" w:hAnsiTheme="majorHAnsi"/>
        </w:rPr>
        <w:t>Students are expected to do their own work</w:t>
      </w:r>
      <w:r w:rsidR="00900085" w:rsidRPr="00E95A2F">
        <w:rPr>
          <w:rFonts w:asciiTheme="majorHAnsi" w:hAnsiTheme="majorHAnsi"/>
        </w:rPr>
        <w:t xml:space="preserve"> and to have read and understood the </w:t>
      </w:r>
      <w:hyperlink r:id="rId18" w:history="1">
        <w:r w:rsidR="00900085" w:rsidRPr="00E95A2F">
          <w:rPr>
            <w:rStyle w:val="Hyperlink"/>
            <w:rFonts w:asciiTheme="majorHAnsi" w:hAnsiTheme="majorHAnsi"/>
          </w:rPr>
          <w:t>Academic Code of Conduct</w:t>
        </w:r>
        <w:r w:rsidRPr="00E95A2F">
          <w:rPr>
            <w:rStyle w:val="Hyperlink"/>
            <w:rFonts w:asciiTheme="majorHAnsi" w:hAnsiTheme="majorHAnsi"/>
          </w:rPr>
          <w:t>.</w:t>
        </w:r>
      </w:hyperlink>
      <w:r w:rsidRPr="00E95A2F">
        <w:rPr>
          <w:rFonts w:asciiTheme="majorHAnsi" w:hAnsiTheme="majorHAnsi"/>
        </w:rPr>
        <w:t xml:space="preserve"> Plagiarism is taking ideas, writing, or work created by another person and submitting it as your own.  If you submit plagiarized work, you will receive zero credit for that assignment.   Keep in mind that I report cases of unattributed use of outside sources to the Office of Student Support and Judicial Affairs (OSSJA). </w:t>
      </w:r>
      <w:hyperlink r:id="rId19" w:history="1">
        <w:r w:rsidRPr="00E95A2F">
          <w:rPr>
            <w:rStyle w:val="Hyperlink"/>
            <w:rFonts w:asciiTheme="majorHAnsi" w:hAnsiTheme="majorHAnsi"/>
          </w:rPr>
          <w:t>http://sja.ucdavis.edu/academic-integrity.html</w:t>
        </w:r>
      </w:hyperlink>
    </w:p>
    <w:p w14:paraId="44DE6DA3" w14:textId="77777777" w:rsidR="004A12FF" w:rsidRPr="00E95A2F" w:rsidRDefault="004A12FF" w:rsidP="004A12FF">
      <w:pPr>
        <w:spacing w:line="276" w:lineRule="auto"/>
        <w:rPr>
          <w:rFonts w:asciiTheme="majorHAnsi" w:hAnsiTheme="majorHAnsi"/>
          <w:b/>
          <w:sz w:val="22"/>
          <w:szCs w:val="22"/>
        </w:rPr>
      </w:pPr>
      <w:r w:rsidRPr="00E95A2F">
        <w:rPr>
          <w:rFonts w:asciiTheme="majorHAnsi" w:hAnsiTheme="majorHAnsi"/>
          <w:b/>
          <w:sz w:val="22"/>
          <w:szCs w:val="22"/>
        </w:rPr>
        <w:t>Behavior</w:t>
      </w:r>
    </w:p>
    <w:p w14:paraId="15418251" w14:textId="62C019EF" w:rsidR="00836105" w:rsidRPr="00E95A2F" w:rsidRDefault="004A12FF" w:rsidP="00E95A2F">
      <w:pPr>
        <w:pStyle w:val="ListParagraph"/>
        <w:numPr>
          <w:ilvl w:val="0"/>
          <w:numId w:val="16"/>
        </w:numPr>
        <w:rPr>
          <w:rFonts w:asciiTheme="majorHAnsi" w:hAnsiTheme="majorHAnsi"/>
        </w:rPr>
      </w:pPr>
      <w:r w:rsidRPr="00E95A2F">
        <w:rPr>
          <w:rFonts w:asciiTheme="majorHAnsi" w:hAnsiTheme="majorHAnsi"/>
        </w:rPr>
        <w:t>Behavior that is distracting to others may be reported to OSSJA.  This includes but is not limited to: consistently arriving late or leaving early, sleeping, using electronics for purposes unrelated to class work (i.e. texting, checking Snapchat or Weibo), talking when you should be listening, or acting rudely or aggressively toward the instructor or other students.</w:t>
      </w:r>
      <w:r w:rsidR="00A63150" w:rsidRPr="00E95A2F">
        <w:rPr>
          <w:rFonts w:asciiTheme="majorHAnsi" w:hAnsiTheme="majorHAnsi"/>
          <w:b/>
        </w:rPr>
        <w:t xml:space="preserve"> </w:t>
      </w:r>
      <w:r w:rsidR="00A63150" w:rsidRPr="00E95A2F">
        <w:rPr>
          <w:rFonts w:asciiTheme="majorHAnsi" w:hAnsiTheme="majorHAnsi"/>
        </w:rPr>
        <w:t xml:space="preserve"> </w:t>
      </w:r>
    </w:p>
    <w:p w14:paraId="35CD7EE6" w14:textId="77777777" w:rsidR="00836105" w:rsidRPr="00E95A2F" w:rsidRDefault="00836105" w:rsidP="009B71B1">
      <w:pPr>
        <w:outlineLvl w:val="0"/>
        <w:rPr>
          <w:rFonts w:asciiTheme="majorHAnsi" w:hAnsiTheme="majorHAnsi"/>
          <w:b/>
          <w:sz w:val="22"/>
          <w:szCs w:val="22"/>
        </w:rPr>
      </w:pPr>
    </w:p>
    <w:tbl>
      <w:tblPr>
        <w:tblStyle w:val="TableGrid"/>
        <w:tblW w:w="0" w:type="auto"/>
        <w:shd w:val="clear" w:color="auto" w:fill="B2A1C7" w:themeFill="accent4" w:themeFillTint="99"/>
        <w:tblLook w:val="04A0" w:firstRow="1" w:lastRow="0" w:firstColumn="1" w:lastColumn="0" w:noHBand="0" w:noVBand="1"/>
      </w:tblPr>
      <w:tblGrid>
        <w:gridCol w:w="9926"/>
      </w:tblGrid>
      <w:tr w:rsidR="00E7698D" w:rsidRPr="00E95A2F" w14:paraId="59F4D1A9" w14:textId="77777777" w:rsidTr="00E7698D">
        <w:tc>
          <w:tcPr>
            <w:tcW w:w="9926" w:type="dxa"/>
            <w:shd w:val="clear" w:color="auto" w:fill="B2A1C7" w:themeFill="accent4" w:themeFillTint="99"/>
          </w:tcPr>
          <w:p w14:paraId="71639EC0" w14:textId="77777777" w:rsidR="00E7698D" w:rsidRPr="00E95A2F" w:rsidRDefault="00E7698D" w:rsidP="00E7698D">
            <w:pPr>
              <w:outlineLvl w:val="0"/>
              <w:rPr>
                <w:rFonts w:asciiTheme="majorHAnsi" w:hAnsiTheme="majorHAnsi"/>
                <w:b/>
                <w:sz w:val="22"/>
                <w:szCs w:val="22"/>
              </w:rPr>
            </w:pPr>
            <w:r w:rsidRPr="00E95A2F">
              <w:rPr>
                <w:rFonts w:asciiTheme="majorHAnsi" w:hAnsiTheme="majorHAnsi"/>
                <w:b/>
                <w:sz w:val="22"/>
                <w:szCs w:val="22"/>
              </w:rPr>
              <w:t>Assignment Descriptions</w:t>
            </w:r>
          </w:p>
          <w:p w14:paraId="35CECF55" w14:textId="77777777" w:rsidR="00E7698D" w:rsidRPr="00E95A2F" w:rsidRDefault="00E7698D" w:rsidP="009B71B1">
            <w:pPr>
              <w:outlineLvl w:val="0"/>
              <w:rPr>
                <w:rFonts w:asciiTheme="majorHAnsi" w:hAnsiTheme="majorHAnsi"/>
                <w:b/>
                <w:sz w:val="22"/>
                <w:szCs w:val="22"/>
              </w:rPr>
            </w:pPr>
          </w:p>
        </w:tc>
      </w:tr>
    </w:tbl>
    <w:p w14:paraId="7353901E" w14:textId="77777777" w:rsidR="009B71B1" w:rsidRPr="00E95A2F" w:rsidRDefault="009B71B1" w:rsidP="009B71B1">
      <w:pPr>
        <w:outlineLvl w:val="0"/>
        <w:rPr>
          <w:rFonts w:asciiTheme="majorHAnsi" w:hAnsiTheme="majorHAnsi"/>
          <w:b/>
          <w:i/>
          <w:sz w:val="22"/>
          <w:szCs w:val="22"/>
        </w:rPr>
      </w:pPr>
    </w:p>
    <w:p w14:paraId="67CCB52C" w14:textId="026201B7" w:rsidR="009B71B1" w:rsidRPr="00E95A2F" w:rsidRDefault="009B71B1" w:rsidP="009B71B1">
      <w:pPr>
        <w:outlineLvl w:val="0"/>
        <w:rPr>
          <w:rFonts w:asciiTheme="majorHAnsi" w:hAnsiTheme="majorHAnsi"/>
          <w:b/>
          <w:sz w:val="22"/>
          <w:szCs w:val="22"/>
        </w:rPr>
      </w:pPr>
      <w:r w:rsidRPr="00E95A2F">
        <w:rPr>
          <w:rFonts w:asciiTheme="majorHAnsi" w:hAnsiTheme="majorHAnsi"/>
          <w:b/>
          <w:sz w:val="22"/>
          <w:szCs w:val="22"/>
        </w:rPr>
        <w:t>Preparatory Writing for Papers (1</w:t>
      </w:r>
      <w:r w:rsidR="00E7698D" w:rsidRPr="00E95A2F">
        <w:rPr>
          <w:rFonts w:asciiTheme="majorHAnsi" w:hAnsiTheme="majorHAnsi"/>
          <w:b/>
          <w:sz w:val="22"/>
          <w:szCs w:val="22"/>
        </w:rPr>
        <w:t>50</w:t>
      </w:r>
      <w:r w:rsidRPr="00E95A2F">
        <w:rPr>
          <w:rFonts w:asciiTheme="majorHAnsi" w:hAnsiTheme="majorHAnsi"/>
          <w:b/>
          <w:sz w:val="22"/>
          <w:szCs w:val="22"/>
        </w:rPr>
        <w:t xml:space="preserve"> points)</w:t>
      </w:r>
    </w:p>
    <w:p w14:paraId="34061375" w14:textId="45F8AE02" w:rsidR="009B71B1" w:rsidRPr="00E95A2F" w:rsidRDefault="009B71B1" w:rsidP="009B71B1">
      <w:pPr>
        <w:tabs>
          <w:tab w:val="left" w:pos="360"/>
        </w:tabs>
        <w:rPr>
          <w:rFonts w:asciiTheme="majorHAnsi" w:hAnsiTheme="majorHAnsi"/>
          <w:sz w:val="22"/>
          <w:szCs w:val="22"/>
        </w:rPr>
      </w:pPr>
      <w:r w:rsidRPr="00E95A2F">
        <w:rPr>
          <w:rFonts w:asciiTheme="majorHAnsi" w:hAnsiTheme="majorHAnsi"/>
          <w:sz w:val="22"/>
          <w:szCs w:val="22"/>
        </w:rPr>
        <w:t xml:space="preserve">Throughout the quarter we will do a variety of activities that will help you develop your writing. These will be a variety of assignments that may include but are not limited to: </w:t>
      </w:r>
      <w:r w:rsidR="000B4EF1" w:rsidRPr="00E95A2F">
        <w:rPr>
          <w:rFonts w:asciiTheme="majorHAnsi" w:hAnsiTheme="majorHAnsi"/>
          <w:sz w:val="22"/>
          <w:szCs w:val="22"/>
        </w:rPr>
        <w:t xml:space="preserve">writing process, </w:t>
      </w:r>
      <w:r w:rsidRPr="00E95A2F">
        <w:rPr>
          <w:rFonts w:asciiTheme="majorHAnsi" w:hAnsiTheme="majorHAnsi"/>
          <w:sz w:val="22"/>
          <w:szCs w:val="22"/>
        </w:rPr>
        <w:t>vocabulary development, idea generation, and language development- see course calendar.</w:t>
      </w:r>
    </w:p>
    <w:p w14:paraId="682531D0" w14:textId="77777777" w:rsidR="009B71B1" w:rsidRPr="00E95A2F" w:rsidRDefault="009B71B1" w:rsidP="009B71B1">
      <w:pPr>
        <w:outlineLvl w:val="0"/>
        <w:rPr>
          <w:rFonts w:asciiTheme="majorHAnsi" w:hAnsiTheme="majorHAnsi"/>
          <w:b/>
          <w:i/>
          <w:sz w:val="22"/>
          <w:szCs w:val="22"/>
        </w:rPr>
      </w:pPr>
    </w:p>
    <w:p w14:paraId="75F4EF3F" w14:textId="77777777" w:rsidR="009B71B1" w:rsidRPr="00E95A2F" w:rsidRDefault="009B71B1" w:rsidP="009B71B1">
      <w:pPr>
        <w:outlineLvl w:val="0"/>
        <w:rPr>
          <w:rFonts w:asciiTheme="majorHAnsi" w:hAnsiTheme="majorHAnsi"/>
          <w:b/>
          <w:sz w:val="22"/>
          <w:szCs w:val="22"/>
        </w:rPr>
      </w:pPr>
      <w:r w:rsidRPr="00E95A2F">
        <w:rPr>
          <w:rFonts w:asciiTheme="majorHAnsi" w:hAnsiTheme="majorHAnsi"/>
          <w:b/>
          <w:sz w:val="22"/>
          <w:szCs w:val="22"/>
        </w:rPr>
        <w:t>Reading Responses (250)</w:t>
      </w:r>
    </w:p>
    <w:p w14:paraId="508B394C" w14:textId="10FF9BF4" w:rsidR="009B71B1" w:rsidRPr="00E95A2F" w:rsidRDefault="009B71B1" w:rsidP="009B71B1">
      <w:pPr>
        <w:rPr>
          <w:rFonts w:asciiTheme="majorHAnsi" w:hAnsiTheme="majorHAnsi"/>
          <w:sz w:val="22"/>
          <w:szCs w:val="22"/>
        </w:rPr>
      </w:pPr>
      <w:r w:rsidRPr="00E95A2F">
        <w:rPr>
          <w:rFonts w:asciiTheme="majorHAnsi" w:hAnsiTheme="majorHAnsi" w:cs="Calibri"/>
          <w:color w:val="000000"/>
          <w:sz w:val="22"/>
          <w:szCs w:val="22"/>
        </w:rPr>
        <w:t>Five times this quarter, you will write a 350-500 word (do not exceed 600 words please) reading response to texts we read. All the readings can be found on Canvas. On the day that the response is due to Canvas, bring a hard copy to class for discussion with others. Each response is 50 points. Late submissions will lose 20% for each 24 hour period that they are late.</w:t>
      </w:r>
      <w:r w:rsidR="003D0FCE" w:rsidRPr="00E95A2F">
        <w:rPr>
          <w:rFonts w:asciiTheme="majorHAnsi" w:hAnsiTheme="majorHAnsi" w:cs="Calibri"/>
          <w:color w:val="000000"/>
          <w:sz w:val="22"/>
          <w:szCs w:val="22"/>
        </w:rPr>
        <w:t xml:space="preserve"> For example: if your assignment is due at 11:59 p.m. and you submit at 12:59 a.m. your submission will be considered late.</w:t>
      </w:r>
    </w:p>
    <w:p w14:paraId="08220ABB" w14:textId="77777777" w:rsidR="009B71B1" w:rsidRPr="00E95A2F" w:rsidRDefault="009B71B1" w:rsidP="009B71B1">
      <w:pPr>
        <w:rPr>
          <w:rFonts w:asciiTheme="majorHAnsi" w:hAnsiTheme="majorHAnsi"/>
          <w:b/>
          <w:i/>
          <w:sz w:val="22"/>
          <w:szCs w:val="22"/>
        </w:rPr>
      </w:pPr>
    </w:p>
    <w:p w14:paraId="1D024D8D" w14:textId="77777777" w:rsidR="009B71B1" w:rsidRPr="00E95A2F" w:rsidRDefault="009B71B1" w:rsidP="009B71B1">
      <w:pPr>
        <w:tabs>
          <w:tab w:val="left" w:pos="360"/>
        </w:tabs>
        <w:outlineLvl w:val="0"/>
        <w:rPr>
          <w:rFonts w:asciiTheme="majorHAnsi" w:hAnsiTheme="majorHAnsi"/>
          <w:b/>
          <w:sz w:val="22"/>
          <w:szCs w:val="22"/>
        </w:rPr>
      </w:pPr>
      <w:r w:rsidRPr="00E95A2F">
        <w:rPr>
          <w:rFonts w:asciiTheme="majorHAnsi" w:hAnsiTheme="majorHAnsi"/>
          <w:b/>
          <w:sz w:val="22"/>
          <w:szCs w:val="22"/>
        </w:rPr>
        <w:t>Language Self-Assessment (TW and reflection- 75 points)</w:t>
      </w:r>
    </w:p>
    <w:p w14:paraId="7C65D4BD" w14:textId="77777777" w:rsidR="009B71B1" w:rsidRPr="00E95A2F" w:rsidRDefault="009B71B1" w:rsidP="009B71B1">
      <w:pPr>
        <w:tabs>
          <w:tab w:val="left" w:pos="360"/>
        </w:tabs>
        <w:rPr>
          <w:rFonts w:asciiTheme="majorHAnsi" w:hAnsiTheme="majorHAnsi"/>
          <w:sz w:val="22"/>
          <w:szCs w:val="22"/>
        </w:rPr>
      </w:pPr>
      <w:r w:rsidRPr="00E95A2F">
        <w:rPr>
          <w:rFonts w:asciiTheme="majorHAnsi" w:hAnsiTheme="majorHAnsi"/>
          <w:sz w:val="22"/>
          <w:szCs w:val="22"/>
        </w:rPr>
        <w:t xml:space="preserve">At the end of the quarter you will analyze your timed writing paragraphs (15 points) and write a short reflective paper (60 points). Late TW will not be accepted. Late submission of the reflective paper </w:t>
      </w:r>
      <w:r w:rsidRPr="00E95A2F">
        <w:rPr>
          <w:rFonts w:asciiTheme="majorHAnsi" w:hAnsiTheme="majorHAnsi" w:cs="Calibri"/>
          <w:color w:val="000000"/>
          <w:sz w:val="22"/>
          <w:szCs w:val="22"/>
        </w:rPr>
        <w:t>will lose 20% for each 24 hour period that it is late.</w:t>
      </w:r>
    </w:p>
    <w:p w14:paraId="13AB8068" w14:textId="3569C2E4" w:rsidR="00E7698D" w:rsidRPr="00E95A2F" w:rsidRDefault="00E7698D" w:rsidP="009B71B1">
      <w:pPr>
        <w:tabs>
          <w:tab w:val="left" w:pos="360"/>
        </w:tabs>
        <w:rPr>
          <w:rFonts w:asciiTheme="majorHAnsi" w:hAnsiTheme="majorHAnsi"/>
          <w:sz w:val="22"/>
          <w:szCs w:val="22"/>
        </w:rPr>
      </w:pPr>
    </w:p>
    <w:p w14:paraId="356665A4" w14:textId="707E5E16" w:rsidR="00E7698D" w:rsidRPr="00E95A2F" w:rsidRDefault="00E7698D" w:rsidP="009B71B1">
      <w:pPr>
        <w:tabs>
          <w:tab w:val="left" w:pos="360"/>
        </w:tabs>
        <w:rPr>
          <w:rFonts w:asciiTheme="majorHAnsi" w:hAnsiTheme="majorHAnsi"/>
          <w:b/>
          <w:sz w:val="22"/>
          <w:szCs w:val="22"/>
        </w:rPr>
      </w:pPr>
      <w:r w:rsidRPr="00E95A2F">
        <w:rPr>
          <w:rFonts w:asciiTheme="majorHAnsi" w:hAnsiTheme="majorHAnsi"/>
          <w:b/>
          <w:sz w:val="22"/>
          <w:szCs w:val="22"/>
        </w:rPr>
        <w:t>Formal Assignments (525)</w:t>
      </w:r>
    </w:p>
    <w:p w14:paraId="7269A6D2" w14:textId="7563F185" w:rsidR="00E7698D" w:rsidRPr="00E95A2F" w:rsidRDefault="00E7698D" w:rsidP="009B71B1">
      <w:pPr>
        <w:tabs>
          <w:tab w:val="left" w:pos="360"/>
        </w:tabs>
        <w:rPr>
          <w:rFonts w:asciiTheme="majorHAnsi" w:hAnsiTheme="majorHAnsi"/>
          <w:sz w:val="22"/>
          <w:szCs w:val="22"/>
        </w:rPr>
      </w:pPr>
      <w:r w:rsidRPr="00E95A2F">
        <w:rPr>
          <w:rFonts w:asciiTheme="majorHAnsi" w:hAnsiTheme="majorHAnsi"/>
          <w:sz w:val="22"/>
          <w:szCs w:val="22"/>
        </w:rPr>
        <w:t>Includes multi-draft papers: Synthesis, Analysis, Final Exam and Writer’s Reflection</w:t>
      </w:r>
    </w:p>
    <w:p w14:paraId="733B6743" w14:textId="77777777" w:rsidR="009B71B1" w:rsidRPr="00E95A2F" w:rsidRDefault="009B71B1" w:rsidP="00AB0F70">
      <w:pPr>
        <w:spacing w:line="276" w:lineRule="auto"/>
        <w:rPr>
          <w:rFonts w:asciiTheme="majorHAnsi" w:hAnsiTheme="majorHAnsi"/>
          <w:b/>
          <w:sz w:val="22"/>
          <w:szCs w:val="22"/>
        </w:rPr>
      </w:pPr>
    </w:p>
    <w:p w14:paraId="4D115ADC" w14:textId="711843EF" w:rsidR="00A169AA" w:rsidRPr="00E95A2F" w:rsidRDefault="00A169AA" w:rsidP="00AB0F70">
      <w:pPr>
        <w:spacing w:line="276" w:lineRule="auto"/>
        <w:rPr>
          <w:rFonts w:asciiTheme="majorHAnsi" w:hAnsiTheme="majorHAnsi"/>
          <w:b/>
          <w:sz w:val="22"/>
          <w:szCs w:val="22"/>
        </w:rPr>
      </w:pPr>
      <w:r w:rsidRPr="00E95A2F">
        <w:rPr>
          <w:rFonts w:asciiTheme="majorHAnsi" w:hAnsiTheme="majorHAnsi"/>
          <w:b/>
          <w:sz w:val="22"/>
          <w:szCs w:val="22"/>
        </w:rPr>
        <w:t>Submitting Your Assignments</w:t>
      </w:r>
    </w:p>
    <w:p w14:paraId="2DD78EDA" w14:textId="77777777" w:rsidR="00BC20D8" w:rsidRPr="00E95A2F" w:rsidRDefault="00BC20D8" w:rsidP="00AB0F70">
      <w:pPr>
        <w:spacing w:line="276" w:lineRule="auto"/>
        <w:rPr>
          <w:rFonts w:asciiTheme="majorHAnsi" w:hAnsiTheme="majorHAnsi"/>
          <w:b/>
          <w:sz w:val="22"/>
          <w:szCs w:val="22"/>
        </w:rPr>
      </w:pPr>
    </w:p>
    <w:p w14:paraId="41900E5F" w14:textId="77777777" w:rsidR="00BC20D8" w:rsidRPr="00E95A2F" w:rsidRDefault="00BC20D8" w:rsidP="00AB0F70">
      <w:pPr>
        <w:spacing w:line="276" w:lineRule="auto"/>
        <w:rPr>
          <w:rFonts w:asciiTheme="majorHAnsi" w:hAnsiTheme="majorHAnsi"/>
          <w:b/>
          <w:sz w:val="22"/>
          <w:szCs w:val="22"/>
        </w:rPr>
      </w:pPr>
      <w:r w:rsidRPr="00E95A2F">
        <w:rPr>
          <w:rFonts w:asciiTheme="majorHAnsi" w:hAnsiTheme="majorHAnsi"/>
          <w:b/>
          <w:noProof/>
          <w:sz w:val="22"/>
          <w:szCs w:val="22"/>
        </w:rPr>
        <w:drawing>
          <wp:inline distT="0" distB="0" distL="0" distR="0" wp14:anchorId="5607036F" wp14:editId="0E4675AB">
            <wp:extent cx="5486400" cy="3200400"/>
            <wp:effectExtent l="12700" t="12700" r="12700" b="1270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8785596" w14:textId="77777777" w:rsidR="00836105" w:rsidRPr="00E95A2F" w:rsidRDefault="00836105" w:rsidP="00AB0F70">
      <w:pPr>
        <w:rPr>
          <w:rFonts w:asciiTheme="majorHAnsi" w:hAnsiTheme="majorHAnsi"/>
          <w:b/>
          <w:sz w:val="22"/>
          <w:szCs w:val="22"/>
        </w:rPr>
      </w:pPr>
    </w:p>
    <w:p w14:paraId="2E6A0804" w14:textId="77777777" w:rsidR="00836105" w:rsidRPr="00E95A2F" w:rsidRDefault="00836105" w:rsidP="00AB0F70">
      <w:pPr>
        <w:rPr>
          <w:rFonts w:asciiTheme="majorHAnsi" w:hAnsiTheme="majorHAnsi"/>
          <w:b/>
          <w:sz w:val="22"/>
          <w:szCs w:val="22"/>
        </w:rPr>
      </w:pPr>
    </w:p>
    <w:p w14:paraId="402A846B" w14:textId="3D7436E0" w:rsidR="00AB0F70" w:rsidRPr="00E95A2F" w:rsidRDefault="00A169AA" w:rsidP="00AB0F70">
      <w:pPr>
        <w:rPr>
          <w:rFonts w:asciiTheme="majorHAnsi" w:hAnsiTheme="majorHAnsi"/>
          <w:b/>
          <w:sz w:val="22"/>
          <w:szCs w:val="22"/>
        </w:rPr>
      </w:pPr>
      <w:r w:rsidRPr="00E95A2F">
        <w:rPr>
          <w:rFonts w:asciiTheme="majorHAnsi" w:hAnsiTheme="majorHAnsi"/>
          <w:b/>
          <w:sz w:val="22"/>
          <w:szCs w:val="22"/>
        </w:rPr>
        <w:t>UWP</w:t>
      </w:r>
      <w:r w:rsidR="00B73F6E" w:rsidRPr="00E95A2F">
        <w:rPr>
          <w:rFonts w:asciiTheme="majorHAnsi" w:hAnsiTheme="majorHAnsi"/>
          <w:b/>
          <w:sz w:val="22"/>
          <w:szCs w:val="22"/>
        </w:rPr>
        <w:t xml:space="preserve"> 7M</w:t>
      </w:r>
      <w:r w:rsidRPr="00E95A2F">
        <w:rPr>
          <w:rFonts w:asciiTheme="majorHAnsi" w:hAnsiTheme="majorHAnsi"/>
          <w:b/>
          <w:sz w:val="22"/>
          <w:szCs w:val="22"/>
        </w:rPr>
        <w:t xml:space="preserve"> </w:t>
      </w:r>
      <w:r w:rsidR="00AB0F70" w:rsidRPr="00E95A2F">
        <w:rPr>
          <w:rFonts w:asciiTheme="majorHAnsi" w:hAnsiTheme="majorHAnsi"/>
          <w:b/>
          <w:sz w:val="22"/>
          <w:szCs w:val="22"/>
        </w:rPr>
        <w:t>Policies (Late or Incomplete Work</w:t>
      </w:r>
      <w:r w:rsidR="00F64442" w:rsidRPr="00E95A2F">
        <w:rPr>
          <w:rFonts w:asciiTheme="majorHAnsi" w:hAnsiTheme="majorHAnsi"/>
          <w:b/>
          <w:sz w:val="22"/>
          <w:szCs w:val="22"/>
        </w:rPr>
        <w:t>-Formal</w:t>
      </w:r>
      <w:r w:rsidR="00B73F6E" w:rsidRPr="00E95A2F">
        <w:rPr>
          <w:rFonts w:asciiTheme="majorHAnsi" w:hAnsiTheme="majorHAnsi"/>
          <w:b/>
          <w:sz w:val="22"/>
          <w:szCs w:val="22"/>
        </w:rPr>
        <w:t xml:space="preserve"> Papers/Reading Responses</w:t>
      </w:r>
      <w:r w:rsidR="00AB0F70" w:rsidRPr="00E95A2F">
        <w:rPr>
          <w:rFonts w:asciiTheme="majorHAnsi" w:hAnsiTheme="majorHAnsi"/>
          <w:b/>
          <w:sz w:val="22"/>
          <w:szCs w:val="22"/>
        </w:rPr>
        <w:t>):</w:t>
      </w:r>
    </w:p>
    <w:p w14:paraId="5184F3C6" w14:textId="279C8BCC" w:rsidR="00836105" w:rsidRPr="00E95A2F" w:rsidRDefault="00B73F6E" w:rsidP="00836105">
      <w:pPr>
        <w:pStyle w:val="ListParagraph"/>
        <w:numPr>
          <w:ilvl w:val="0"/>
          <w:numId w:val="16"/>
        </w:numPr>
        <w:rPr>
          <w:rFonts w:asciiTheme="majorHAnsi" w:hAnsiTheme="majorHAnsi"/>
        </w:rPr>
      </w:pPr>
      <w:r w:rsidRPr="00E95A2F">
        <w:rPr>
          <w:rFonts w:asciiTheme="majorHAnsi" w:hAnsiTheme="majorHAnsi"/>
          <w:b/>
        </w:rPr>
        <w:t>Late submissions of f</w:t>
      </w:r>
      <w:r w:rsidR="00BF42DE" w:rsidRPr="00E95A2F">
        <w:rPr>
          <w:rFonts w:asciiTheme="majorHAnsi" w:hAnsiTheme="majorHAnsi"/>
          <w:b/>
        </w:rPr>
        <w:t xml:space="preserve">inal drafts of </w:t>
      </w:r>
      <w:r w:rsidR="00F64442" w:rsidRPr="00E95A2F">
        <w:rPr>
          <w:rFonts w:asciiTheme="majorHAnsi" w:hAnsiTheme="majorHAnsi"/>
          <w:b/>
        </w:rPr>
        <w:t>Formal</w:t>
      </w:r>
      <w:r w:rsidRPr="00E95A2F">
        <w:rPr>
          <w:rFonts w:asciiTheme="majorHAnsi" w:hAnsiTheme="majorHAnsi"/>
          <w:b/>
        </w:rPr>
        <w:t xml:space="preserve"> Papers or Reading Responses will lose 20% for each day they are late. </w:t>
      </w:r>
      <w:r w:rsidR="00836105" w:rsidRPr="00E95A2F">
        <w:rPr>
          <w:rFonts w:asciiTheme="majorHAnsi" w:hAnsiTheme="majorHAnsi" w:cs="Calibri"/>
          <w:color w:val="000000"/>
        </w:rPr>
        <w:t>For example: if your assignment is due at 11:59 p.m. and you submit at 12:59 a.m. your submission will be considered late.</w:t>
      </w:r>
    </w:p>
    <w:p w14:paraId="7AC96E99" w14:textId="47C73FF4" w:rsidR="00B73F6E" w:rsidRPr="00E95A2F" w:rsidRDefault="00B73F6E" w:rsidP="00B73F6E">
      <w:pPr>
        <w:pStyle w:val="ListParagraph"/>
        <w:numPr>
          <w:ilvl w:val="0"/>
          <w:numId w:val="19"/>
        </w:numPr>
        <w:rPr>
          <w:rFonts w:asciiTheme="majorHAnsi" w:hAnsiTheme="majorHAnsi"/>
          <w:b/>
          <w:u w:val="single"/>
        </w:rPr>
      </w:pPr>
      <w:r w:rsidRPr="00E95A2F">
        <w:rPr>
          <w:rFonts w:asciiTheme="majorHAnsi" w:hAnsiTheme="majorHAnsi"/>
          <w:b/>
        </w:rPr>
        <w:t xml:space="preserve">All </w:t>
      </w:r>
      <w:r w:rsidR="00F64442" w:rsidRPr="00E95A2F">
        <w:rPr>
          <w:rFonts w:asciiTheme="majorHAnsi" w:hAnsiTheme="majorHAnsi"/>
          <w:b/>
        </w:rPr>
        <w:t>Formal</w:t>
      </w:r>
      <w:r w:rsidRPr="00E95A2F">
        <w:rPr>
          <w:rFonts w:asciiTheme="majorHAnsi" w:hAnsiTheme="majorHAnsi"/>
          <w:b/>
        </w:rPr>
        <w:t xml:space="preserve"> papers must be submitted in order to pass the class.</w:t>
      </w:r>
    </w:p>
    <w:p w14:paraId="2817E0A7" w14:textId="77777777" w:rsidR="00B73F6E" w:rsidRPr="00E95A2F" w:rsidRDefault="00B73F6E" w:rsidP="00B73F6E">
      <w:pPr>
        <w:pStyle w:val="ListParagraph"/>
        <w:rPr>
          <w:rFonts w:asciiTheme="majorHAnsi" w:hAnsiTheme="majorHAnsi"/>
          <w:b/>
          <w:u w:val="single"/>
        </w:rPr>
      </w:pPr>
    </w:p>
    <w:p w14:paraId="06032AF2" w14:textId="1BAEBEAF" w:rsidR="00EA551B" w:rsidRPr="00E95A2F" w:rsidRDefault="001D2236" w:rsidP="00B73F6E">
      <w:pPr>
        <w:rPr>
          <w:rFonts w:asciiTheme="majorHAnsi" w:hAnsiTheme="majorHAnsi"/>
          <w:b/>
          <w:u w:val="single"/>
        </w:rPr>
      </w:pPr>
      <w:r w:rsidRPr="00E95A2F">
        <w:rPr>
          <w:rFonts w:asciiTheme="majorHAnsi" w:hAnsiTheme="majorHAnsi"/>
          <w:b/>
          <w:u w:val="single"/>
        </w:rPr>
        <w:t>Grading</w:t>
      </w:r>
    </w:p>
    <w:p w14:paraId="4293271C" w14:textId="3ADBA2C8" w:rsidR="001D2236" w:rsidRPr="00E95A2F" w:rsidRDefault="001D2236" w:rsidP="001D2236">
      <w:pPr>
        <w:rPr>
          <w:rFonts w:asciiTheme="majorHAnsi" w:hAnsiTheme="majorHAnsi"/>
          <w:sz w:val="22"/>
          <w:szCs w:val="22"/>
        </w:rPr>
      </w:pPr>
      <w:r w:rsidRPr="00E95A2F">
        <w:rPr>
          <w:rFonts w:asciiTheme="majorHAnsi" w:eastAsia="Arial" w:hAnsiTheme="majorHAnsi" w:cs="Arial"/>
          <w:sz w:val="22"/>
          <w:szCs w:val="22"/>
        </w:rPr>
        <w:t>U</w:t>
      </w:r>
      <w:r w:rsidR="00B73F6E" w:rsidRPr="00E95A2F">
        <w:rPr>
          <w:rFonts w:asciiTheme="majorHAnsi" w:eastAsia="Arial" w:hAnsiTheme="majorHAnsi" w:cs="Arial"/>
          <w:sz w:val="22"/>
          <w:szCs w:val="22"/>
        </w:rPr>
        <w:t>WP 7M</w:t>
      </w:r>
      <w:r w:rsidRPr="00E95A2F">
        <w:rPr>
          <w:rFonts w:asciiTheme="majorHAnsi" w:eastAsia="Arial" w:hAnsiTheme="majorHAnsi" w:cs="Arial"/>
          <w:sz w:val="22"/>
          <w:szCs w:val="22"/>
        </w:rPr>
        <w:t xml:space="preserve"> is perhaps your most important class this quarter since your success in the university depends in large part on your writing skills. All assignments are for points, and you must earn </w:t>
      </w:r>
      <w:r w:rsidRPr="00E95A2F">
        <w:rPr>
          <w:rFonts w:asciiTheme="majorHAnsi" w:eastAsia="Arial" w:hAnsiTheme="majorHAnsi" w:cs="Arial"/>
          <w:b/>
          <w:color w:val="000000" w:themeColor="text1"/>
          <w:sz w:val="22"/>
          <w:szCs w:val="22"/>
        </w:rPr>
        <w:t>a minimum of 7</w:t>
      </w:r>
      <w:r w:rsidR="00E7698D" w:rsidRPr="00E95A2F">
        <w:rPr>
          <w:rFonts w:asciiTheme="majorHAnsi" w:eastAsia="Arial" w:hAnsiTheme="majorHAnsi" w:cs="Arial"/>
          <w:b/>
          <w:color w:val="000000" w:themeColor="text1"/>
          <w:sz w:val="22"/>
          <w:szCs w:val="22"/>
        </w:rPr>
        <w:t>3</w:t>
      </w:r>
      <w:r w:rsidRPr="00E95A2F">
        <w:rPr>
          <w:rFonts w:asciiTheme="majorHAnsi" w:eastAsia="Arial" w:hAnsiTheme="majorHAnsi" w:cs="Arial"/>
          <w:b/>
          <w:color w:val="000000" w:themeColor="text1"/>
          <w:sz w:val="22"/>
          <w:szCs w:val="22"/>
        </w:rPr>
        <w:t>0 points</w:t>
      </w:r>
      <w:r w:rsidRPr="00E95A2F">
        <w:rPr>
          <w:rFonts w:asciiTheme="majorHAnsi" w:eastAsia="Arial" w:hAnsiTheme="majorHAnsi" w:cs="Arial"/>
          <w:sz w:val="22"/>
          <w:szCs w:val="22"/>
        </w:rPr>
        <w:t xml:space="preserve"> of the total possible points (a C) to pass the class. Half of your points will come from</w:t>
      </w:r>
      <w:r w:rsidR="00B73F6E" w:rsidRPr="00E95A2F">
        <w:rPr>
          <w:rFonts w:asciiTheme="majorHAnsi" w:eastAsia="Arial" w:hAnsiTheme="majorHAnsi" w:cs="Arial"/>
          <w:sz w:val="22"/>
          <w:szCs w:val="22"/>
        </w:rPr>
        <w:t xml:space="preserve"> smaller</w:t>
      </w:r>
      <w:r w:rsidRPr="00E95A2F">
        <w:rPr>
          <w:rFonts w:asciiTheme="majorHAnsi" w:eastAsia="Arial" w:hAnsiTheme="majorHAnsi" w:cs="Arial"/>
          <w:sz w:val="22"/>
          <w:szCs w:val="22"/>
        </w:rPr>
        <w:t xml:space="preserve"> assignments done throughout the quarter and the other half from </w:t>
      </w:r>
      <w:r w:rsidR="00B73F6E" w:rsidRPr="00E95A2F">
        <w:rPr>
          <w:rFonts w:asciiTheme="majorHAnsi" w:eastAsia="Arial" w:hAnsiTheme="majorHAnsi" w:cs="Arial"/>
          <w:sz w:val="22"/>
          <w:szCs w:val="22"/>
        </w:rPr>
        <w:t>major papers.</w:t>
      </w:r>
    </w:p>
    <w:p w14:paraId="2250228F" w14:textId="77777777" w:rsidR="001D2236" w:rsidRPr="00E95A2F" w:rsidRDefault="001D2236" w:rsidP="001D2236">
      <w:pPr>
        <w:rPr>
          <w:rFonts w:asciiTheme="majorHAnsi" w:eastAsia="Arial" w:hAnsiTheme="majorHAnsi" w:cs="Arial"/>
          <w:sz w:val="22"/>
          <w:szCs w:val="22"/>
        </w:rPr>
      </w:pPr>
      <w:r w:rsidRPr="00E95A2F">
        <w:rPr>
          <w:rFonts w:asciiTheme="majorHAnsi" w:eastAsia="Arial" w:hAnsiTheme="majorHAnsi" w:cs="Arial"/>
          <w:sz w:val="22"/>
          <w:szCs w:val="22"/>
        </w:rPr>
        <w:t>Your final grade (1000-point scale) will based on the following:</w:t>
      </w:r>
    </w:p>
    <w:p w14:paraId="774A8311" w14:textId="77777777" w:rsidR="00BC20D8" w:rsidRPr="00E95A2F" w:rsidRDefault="00BC20D8" w:rsidP="001D2236">
      <w:pPr>
        <w:rPr>
          <w:rFonts w:asciiTheme="majorHAnsi" w:eastAsia="Arial" w:hAnsiTheme="majorHAnsi"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9"/>
        <w:gridCol w:w="907"/>
      </w:tblGrid>
      <w:tr w:rsidR="001D2236" w:rsidRPr="00E95A2F" w14:paraId="024DC16B" w14:textId="77777777" w:rsidTr="00AB4982">
        <w:tc>
          <w:tcPr>
            <w:tcW w:w="4542" w:type="pct"/>
            <w:tcBorders>
              <w:top w:val="single" w:sz="12" w:space="0" w:color="auto"/>
              <w:left w:val="single" w:sz="12" w:space="0" w:color="auto"/>
              <w:bottom w:val="single" w:sz="12" w:space="0" w:color="auto"/>
            </w:tcBorders>
            <w:shd w:val="clear" w:color="auto" w:fill="B6DDE8" w:themeFill="accent5" w:themeFillTint="66"/>
          </w:tcPr>
          <w:p w14:paraId="00930915" w14:textId="77777777" w:rsidR="001D2236" w:rsidRPr="00E95A2F" w:rsidRDefault="001D2236" w:rsidP="001D2236">
            <w:pPr>
              <w:pStyle w:val="NoSpacing"/>
              <w:rPr>
                <w:rFonts w:asciiTheme="majorHAnsi" w:hAnsiTheme="majorHAnsi"/>
                <w:b/>
                <w:color w:val="000000" w:themeColor="text1"/>
              </w:rPr>
            </w:pPr>
            <w:r w:rsidRPr="00E95A2F">
              <w:rPr>
                <w:rFonts w:asciiTheme="majorHAnsi" w:hAnsiTheme="majorHAnsi"/>
                <w:b/>
                <w:color w:val="000000" w:themeColor="text1"/>
              </w:rPr>
              <w:t>Graded Assignments</w:t>
            </w:r>
          </w:p>
        </w:tc>
        <w:tc>
          <w:tcPr>
            <w:tcW w:w="458" w:type="pct"/>
            <w:tcBorders>
              <w:top w:val="single" w:sz="12" w:space="0" w:color="auto"/>
              <w:bottom w:val="single" w:sz="12" w:space="0" w:color="auto"/>
              <w:right w:val="single" w:sz="12" w:space="0" w:color="auto"/>
            </w:tcBorders>
            <w:shd w:val="clear" w:color="auto" w:fill="B6DDE8" w:themeFill="accent5" w:themeFillTint="66"/>
          </w:tcPr>
          <w:p w14:paraId="23D01F4E" w14:textId="77777777" w:rsidR="001D2236" w:rsidRPr="00E95A2F" w:rsidRDefault="001D2236" w:rsidP="001D2236">
            <w:pPr>
              <w:pStyle w:val="NoSpacing"/>
              <w:rPr>
                <w:rFonts w:asciiTheme="majorHAnsi" w:hAnsiTheme="majorHAnsi"/>
                <w:b/>
                <w:color w:val="000000" w:themeColor="text1"/>
              </w:rPr>
            </w:pPr>
            <w:r w:rsidRPr="00E95A2F">
              <w:rPr>
                <w:rFonts w:asciiTheme="majorHAnsi" w:hAnsiTheme="majorHAnsi"/>
                <w:b/>
                <w:color w:val="000000" w:themeColor="text1"/>
              </w:rPr>
              <w:t>Points</w:t>
            </w:r>
          </w:p>
        </w:tc>
      </w:tr>
      <w:tr w:rsidR="001D2236" w:rsidRPr="00E95A2F" w14:paraId="7B7FCAF9" w14:textId="77777777" w:rsidTr="00AB4982">
        <w:trPr>
          <w:trHeight w:val="213"/>
        </w:trPr>
        <w:tc>
          <w:tcPr>
            <w:tcW w:w="4542" w:type="pct"/>
            <w:tcBorders>
              <w:top w:val="single" w:sz="12" w:space="0" w:color="auto"/>
              <w:left w:val="single" w:sz="12" w:space="0" w:color="auto"/>
            </w:tcBorders>
            <w:shd w:val="clear" w:color="auto" w:fill="D9D9D9" w:themeFill="background1" w:themeFillShade="D9"/>
          </w:tcPr>
          <w:p w14:paraId="7C01C8D2" w14:textId="0575F178" w:rsidR="001D2236" w:rsidRPr="00AB4982" w:rsidRDefault="00BC20D8" w:rsidP="001D2236">
            <w:pPr>
              <w:pStyle w:val="NoSpacing"/>
              <w:rPr>
                <w:rFonts w:asciiTheme="majorHAnsi" w:hAnsiTheme="majorHAnsi"/>
              </w:rPr>
            </w:pPr>
            <w:r w:rsidRPr="00AB4982">
              <w:rPr>
                <w:rFonts w:asciiTheme="majorHAnsi" w:hAnsiTheme="majorHAnsi"/>
              </w:rPr>
              <w:t>Preparatory Writing for Papers</w:t>
            </w:r>
            <w:r w:rsidR="001D2236" w:rsidRPr="00AB4982">
              <w:rPr>
                <w:rFonts w:asciiTheme="majorHAnsi" w:hAnsiTheme="majorHAnsi"/>
              </w:rPr>
              <w:t xml:space="preserve"> </w:t>
            </w:r>
            <w:r w:rsidR="00B73F6E" w:rsidRPr="00AB4982">
              <w:rPr>
                <w:rFonts w:asciiTheme="majorHAnsi" w:hAnsiTheme="majorHAnsi"/>
              </w:rPr>
              <w:t>(homework and graded in-class work)</w:t>
            </w:r>
          </w:p>
        </w:tc>
        <w:tc>
          <w:tcPr>
            <w:tcW w:w="458" w:type="pct"/>
            <w:tcBorders>
              <w:top w:val="single" w:sz="12" w:space="0" w:color="auto"/>
              <w:right w:val="single" w:sz="12" w:space="0" w:color="auto"/>
            </w:tcBorders>
            <w:shd w:val="clear" w:color="auto" w:fill="D9D9D9" w:themeFill="background1" w:themeFillShade="D9"/>
          </w:tcPr>
          <w:p w14:paraId="6B822985" w14:textId="754F7ABC" w:rsidR="001D2236" w:rsidRPr="00AB4982" w:rsidRDefault="001D2236" w:rsidP="001D2236">
            <w:pPr>
              <w:pStyle w:val="NoSpacing"/>
              <w:rPr>
                <w:rFonts w:asciiTheme="majorHAnsi" w:hAnsiTheme="majorHAnsi"/>
              </w:rPr>
            </w:pPr>
            <w:r w:rsidRPr="00AB4982">
              <w:rPr>
                <w:rFonts w:asciiTheme="majorHAnsi" w:hAnsiTheme="majorHAnsi"/>
              </w:rPr>
              <w:t xml:space="preserve"> 1</w:t>
            </w:r>
            <w:r w:rsidR="00AB4982" w:rsidRPr="00AB4982">
              <w:rPr>
                <w:rFonts w:asciiTheme="majorHAnsi" w:hAnsiTheme="majorHAnsi"/>
              </w:rPr>
              <w:t>50</w:t>
            </w:r>
          </w:p>
        </w:tc>
      </w:tr>
      <w:tr w:rsidR="001D2236" w:rsidRPr="00E95A2F" w14:paraId="25D8D7EC" w14:textId="77777777" w:rsidTr="00AB4982">
        <w:tc>
          <w:tcPr>
            <w:tcW w:w="4542" w:type="pct"/>
            <w:tcBorders>
              <w:left w:val="single" w:sz="12" w:space="0" w:color="auto"/>
            </w:tcBorders>
            <w:shd w:val="clear" w:color="auto" w:fill="D9D9D9" w:themeFill="background1" w:themeFillShade="D9"/>
          </w:tcPr>
          <w:p w14:paraId="709AB5CE" w14:textId="77777777" w:rsidR="001D2236" w:rsidRPr="00AB4982" w:rsidRDefault="00BC20D8" w:rsidP="001D2236">
            <w:pPr>
              <w:pStyle w:val="NoSpacing"/>
              <w:rPr>
                <w:rFonts w:asciiTheme="majorHAnsi" w:hAnsiTheme="majorHAnsi"/>
              </w:rPr>
            </w:pPr>
            <w:r w:rsidRPr="00AB4982">
              <w:rPr>
                <w:rFonts w:asciiTheme="majorHAnsi" w:hAnsiTheme="majorHAnsi"/>
              </w:rPr>
              <w:t>Language Self-Assessment</w:t>
            </w:r>
            <w:r w:rsidR="00A45F88" w:rsidRPr="00AB4982">
              <w:rPr>
                <w:rFonts w:asciiTheme="majorHAnsi" w:hAnsiTheme="majorHAnsi"/>
              </w:rPr>
              <w:t xml:space="preserve"> (TW</w:t>
            </w:r>
            <w:r w:rsidR="001D2236" w:rsidRPr="00AB4982">
              <w:rPr>
                <w:rFonts w:asciiTheme="majorHAnsi" w:hAnsiTheme="majorHAnsi"/>
              </w:rPr>
              <w:t>s)</w:t>
            </w:r>
          </w:p>
        </w:tc>
        <w:tc>
          <w:tcPr>
            <w:tcW w:w="458" w:type="pct"/>
            <w:tcBorders>
              <w:right w:val="single" w:sz="12" w:space="0" w:color="auto"/>
            </w:tcBorders>
            <w:shd w:val="clear" w:color="auto" w:fill="D9D9D9" w:themeFill="background1" w:themeFillShade="D9"/>
          </w:tcPr>
          <w:p w14:paraId="7A3D89B5" w14:textId="77777777" w:rsidR="001D2236" w:rsidRPr="00AB4982" w:rsidRDefault="001D2236" w:rsidP="001D2236">
            <w:pPr>
              <w:pStyle w:val="NoSpacing"/>
              <w:rPr>
                <w:rFonts w:asciiTheme="majorHAnsi" w:hAnsiTheme="majorHAnsi"/>
              </w:rPr>
            </w:pPr>
            <w:r w:rsidRPr="00AB4982">
              <w:rPr>
                <w:rFonts w:asciiTheme="majorHAnsi" w:hAnsiTheme="majorHAnsi"/>
              </w:rPr>
              <w:t xml:space="preserve">   </w:t>
            </w:r>
            <w:r w:rsidR="00BC20D8" w:rsidRPr="00AB4982">
              <w:rPr>
                <w:rFonts w:asciiTheme="majorHAnsi" w:hAnsiTheme="majorHAnsi"/>
              </w:rPr>
              <w:t>75</w:t>
            </w:r>
          </w:p>
        </w:tc>
      </w:tr>
      <w:tr w:rsidR="001D2236" w:rsidRPr="00E95A2F" w14:paraId="68A002FE" w14:textId="77777777" w:rsidTr="00AB4982">
        <w:trPr>
          <w:trHeight w:val="296"/>
        </w:trPr>
        <w:tc>
          <w:tcPr>
            <w:tcW w:w="4542" w:type="pct"/>
            <w:tcBorders>
              <w:left w:val="single" w:sz="12" w:space="0" w:color="auto"/>
              <w:bottom w:val="single" w:sz="4" w:space="0" w:color="auto"/>
            </w:tcBorders>
            <w:shd w:val="clear" w:color="auto" w:fill="D9D9D9" w:themeFill="background1" w:themeFillShade="D9"/>
          </w:tcPr>
          <w:p w14:paraId="0AE03342" w14:textId="77777777" w:rsidR="001D2236" w:rsidRPr="00AB4982" w:rsidRDefault="00BC20D8" w:rsidP="001D2236">
            <w:pPr>
              <w:pStyle w:val="NoSpacing"/>
              <w:rPr>
                <w:rFonts w:asciiTheme="majorHAnsi" w:hAnsiTheme="majorHAnsi"/>
              </w:rPr>
            </w:pPr>
            <w:r w:rsidRPr="00AB4982">
              <w:rPr>
                <w:rFonts w:asciiTheme="majorHAnsi" w:hAnsiTheme="majorHAnsi"/>
              </w:rPr>
              <w:t>Reading Responses</w:t>
            </w:r>
          </w:p>
        </w:tc>
        <w:tc>
          <w:tcPr>
            <w:tcW w:w="458" w:type="pct"/>
            <w:tcBorders>
              <w:bottom w:val="single" w:sz="4" w:space="0" w:color="auto"/>
              <w:right w:val="single" w:sz="12" w:space="0" w:color="auto"/>
            </w:tcBorders>
            <w:shd w:val="clear" w:color="auto" w:fill="D9D9D9" w:themeFill="background1" w:themeFillShade="D9"/>
          </w:tcPr>
          <w:p w14:paraId="561B1922" w14:textId="77777777" w:rsidR="001D2236" w:rsidRPr="00AB4982" w:rsidRDefault="001D2236" w:rsidP="001D2236">
            <w:pPr>
              <w:pStyle w:val="NoSpacing"/>
              <w:rPr>
                <w:rFonts w:asciiTheme="majorHAnsi" w:hAnsiTheme="majorHAnsi"/>
              </w:rPr>
            </w:pPr>
            <w:r w:rsidRPr="00AB4982">
              <w:rPr>
                <w:rFonts w:asciiTheme="majorHAnsi" w:hAnsiTheme="majorHAnsi"/>
              </w:rPr>
              <w:t xml:space="preserve">   </w:t>
            </w:r>
            <w:r w:rsidR="00BC20D8" w:rsidRPr="00AB4982">
              <w:rPr>
                <w:rFonts w:asciiTheme="majorHAnsi" w:hAnsiTheme="majorHAnsi"/>
              </w:rPr>
              <w:t>250</w:t>
            </w:r>
          </w:p>
        </w:tc>
      </w:tr>
      <w:tr w:rsidR="001D2236" w:rsidRPr="00E95A2F" w14:paraId="45368362" w14:textId="77777777" w:rsidTr="00AB4982">
        <w:trPr>
          <w:trHeight w:val="305"/>
        </w:trPr>
        <w:tc>
          <w:tcPr>
            <w:tcW w:w="4542" w:type="pct"/>
            <w:tcBorders>
              <w:left w:val="single" w:sz="12" w:space="0" w:color="auto"/>
              <w:bottom w:val="single" w:sz="4" w:space="0" w:color="auto"/>
            </w:tcBorders>
            <w:shd w:val="clear" w:color="auto" w:fill="D9D9D9" w:themeFill="background1" w:themeFillShade="D9"/>
          </w:tcPr>
          <w:p w14:paraId="114FC80B" w14:textId="75C20CEB" w:rsidR="001D2236" w:rsidRPr="00AB4982" w:rsidRDefault="006A51F2" w:rsidP="00B73F6E">
            <w:pPr>
              <w:pStyle w:val="NoSpacing"/>
              <w:rPr>
                <w:rFonts w:asciiTheme="majorHAnsi" w:hAnsiTheme="majorHAnsi"/>
              </w:rPr>
            </w:pPr>
            <w:r w:rsidRPr="006A51F2">
              <w:rPr>
                <w:rFonts w:asciiTheme="majorHAnsi" w:hAnsiTheme="majorHAnsi"/>
                <w:b/>
              </w:rPr>
              <w:t>Formal Assignments</w:t>
            </w:r>
            <w:r>
              <w:rPr>
                <w:rFonts w:asciiTheme="majorHAnsi" w:hAnsiTheme="majorHAnsi"/>
              </w:rPr>
              <w:t xml:space="preserve">: </w:t>
            </w:r>
            <w:r w:rsidR="00BC20D8" w:rsidRPr="00AB4982">
              <w:rPr>
                <w:rFonts w:asciiTheme="majorHAnsi" w:hAnsiTheme="majorHAnsi"/>
              </w:rPr>
              <w:t xml:space="preserve">Synthesis paper and drafts, Analysis paper and drafts, Final Exam, </w:t>
            </w:r>
            <w:r w:rsidR="00B73F6E" w:rsidRPr="00AB4982">
              <w:rPr>
                <w:rFonts w:asciiTheme="majorHAnsi" w:hAnsiTheme="majorHAnsi"/>
              </w:rPr>
              <w:t>Writer’s Reflection</w:t>
            </w:r>
          </w:p>
        </w:tc>
        <w:tc>
          <w:tcPr>
            <w:tcW w:w="458" w:type="pct"/>
            <w:tcBorders>
              <w:bottom w:val="single" w:sz="4" w:space="0" w:color="auto"/>
              <w:right w:val="single" w:sz="12" w:space="0" w:color="auto"/>
            </w:tcBorders>
            <w:shd w:val="clear" w:color="auto" w:fill="D9D9D9" w:themeFill="background1" w:themeFillShade="D9"/>
          </w:tcPr>
          <w:p w14:paraId="3CB9F69C" w14:textId="7FC1AC83" w:rsidR="001D2236" w:rsidRPr="00AB4982" w:rsidRDefault="001D2236" w:rsidP="001D2236">
            <w:pPr>
              <w:pStyle w:val="NoSpacing"/>
              <w:rPr>
                <w:rFonts w:asciiTheme="majorHAnsi" w:hAnsiTheme="majorHAnsi"/>
              </w:rPr>
            </w:pPr>
            <w:r w:rsidRPr="00AB4982">
              <w:rPr>
                <w:rFonts w:asciiTheme="majorHAnsi" w:hAnsiTheme="majorHAnsi"/>
              </w:rPr>
              <w:t xml:space="preserve">  5</w:t>
            </w:r>
            <w:r w:rsidR="00AB4982" w:rsidRPr="00AB4982">
              <w:rPr>
                <w:rFonts w:asciiTheme="majorHAnsi" w:hAnsiTheme="majorHAnsi"/>
              </w:rPr>
              <w:t>25</w:t>
            </w:r>
          </w:p>
        </w:tc>
      </w:tr>
      <w:tr w:rsidR="001D2236" w:rsidRPr="00E95A2F" w14:paraId="0D4D34FB" w14:textId="77777777" w:rsidTr="00BC20D8">
        <w:tc>
          <w:tcPr>
            <w:tcW w:w="4542" w:type="pct"/>
            <w:tcBorders>
              <w:left w:val="single" w:sz="12" w:space="0" w:color="auto"/>
              <w:bottom w:val="single" w:sz="12" w:space="0" w:color="auto"/>
            </w:tcBorders>
            <w:shd w:val="clear" w:color="auto" w:fill="B6DDE8" w:themeFill="accent5" w:themeFillTint="66"/>
          </w:tcPr>
          <w:p w14:paraId="575B0FBB" w14:textId="77777777" w:rsidR="001D2236" w:rsidRPr="00E95A2F" w:rsidRDefault="001D2236" w:rsidP="001D2236">
            <w:pPr>
              <w:pStyle w:val="NoSpacing"/>
              <w:rPr>
                <w:rFonts w:asciiTheme="majorHAnsi" w:hAnsiTheme="majorHAnsi"/>
                <w:b/>
              </w:rPr>
            </w:pPr>
            <w:r w:rsidRPr="00E95A2F">
              <w:rPr>
                <w:rFonts w:asciiTheme="majorHAnsi" w:hAnsiTheme="majorHAnsi"/>
                <w:b/>
              </w:rPr>
              <w:t>TOTAL</w:t>
            </w:r>
          </w:p>
        </w:tc>
        <w:tc>
          <w:tcPr>
            <w:tcW w:w="458" w:type="pct"/>
            <w:tcBorders>
              <w:bottom w:val="single" w:sz="12" w:space="0" w:color="auto"/>
              <w:right w:val="single" w:sz="12" w:space="0" w:color="auto"/>
            </w:tcBorders>
            <w:shd w:val="clear" w:color="auto" w:fill="B6DDE8" w:themeFill="accent5" w:themeFillTint="66"/>
          </w:tcPr>
          <w:p w14:paraId="5B775D90" w14:textId="77777777" w:rsidR="001D2236" w:rsidRPr="00E95A2F" w:rsidRDefault="001D2236" w:rsidP="001D2236">
            <w:pPr>
              <w:pStyle w:val="NoSpacing"/>
              <w:rPr>
                <w:rFonts w:asciiTheme="majorHAnsi" w:hAnsiTheme="majorHAnsi"/>
                <w:b/>
              </w:rPr>
            </w:pPr>
            <w:r w:rsidRPr="00E95A2F">
              <w:rPr>
                <w:rFonts w:asciiTheme="majorHAnsi" w:hAnsiTheme="majorHAnsi"/>
                <w:b/>
              </w:rPr>
              <w:t>1000</w:t>
            </w:r>
          </w:p>
        </w:tc>
      </w:tr>
    </w:tbl>
    <w:p w14:paraId="65F64897" w14:textId="77777777" w:rsidR="001D2236" w:rsidRPr="00E95A2F" w:rsidRDefault="001D2236" w:rsidP="001D2236">
      <w:pPr>
        <w:contextualSpacing/>
        <w:rPr>
          <w:rFonts w:asciiTheme="majorHAnsi" w:hAnsiTheme="majorHAnsi"/>
          <w:sz w:val="22"/>
          <w:szCs w:val="22"/>
        </w:rPr>
      </w:pPr>
    </w:p>
    <w:p w14:paraId="344BA6AB" w14:textId="77777777" w:rsidR="001D2236" w:rsidRPr="00E95A2F" w:rsidRDefault="001D2236" w:rsidP="001D2236">
      <w:pPr>
        <w:rPr>
          <w:rFonts w:asciiTheme="majorHAnsi" w:eastAsia="Arial" w:hAnsiTheme="majorHAnsi" w:cs="Arial"/>
          <w:sz w:val="22"/>
          <w:szCs w:val="22"/>
        </w:rPr>
      </w:pPr>
      <w:r w:rsidRPr="00E95A2F">
        <w:rPr>
          <w:rFonts w:asciiTheme="majorHAnsi" w:eastAsia="Arial" w:hAnsiTheme="majorHAnsi" w:cs="Arial"/>
          <w:sz w:val="22"/>
          <w:szCs w:val="22"/>
        </w:rPr>
        <w:t xml:space="preserve">Your percentage of the class total will decide your course grade according to the table below, and </w:t>
      </w:r>
      <w:r w:rsidRPr="00E95A2F">
        <w:rPr>
          <w:rFonts w:asciiTheme="majorHAnsi" w:eastAsia="Arial" w:hAnsiTheme="majorHAnsi" w:cs="Arial"/>
          <w:b/>
          <w:sz w:val="22"/>
          <w:szCs w:val="22"/>
          <w:u w:val="single"/>
        </w:rPr>
        <w:t>grades are never curved</w:t>
      </w:r>
      <w:r w:rsidRPr="00E95A2F">
        <w:rPr>
          <w:rFonts w:asciiTheme="majorHAnsi" w:eastAsia="Arial" w:hAnsiTheme="majorHAnsi" w:cs="Arial"/>
          <w:sz w:val="22"/>
          <w:szCs w:val="22"/>
        </w:rPr>
        <w:t>. You can view your current grade at any time in Canvas.</w:t>
      </w:r>
    </w:p>
    <w:p w14:paraId="5545B17B" w14:textId="1700A887" w:rsidR="001D2236" w:rsidRPr="00E95A2F" w:rsidRDefault="001D2236" w:rsidP="00B31407">
      <w:pPr>
        <w:outlineLvl w:val="0"/>
        <w:rPr>
          <w:rFonts w:asciiTheme="majorHAnsi" w:hAnsiTheme="majorHAnsi"/>
          <w:b/>
          <w:sz w:val="22"/>
          <w:szCs w:val="22"/>
        </w:rPr>
      </w:pPr>
    </w:p>
    <w:p w14:paraId="0F4DFCAB" w14:textId="44041F5E" w:rsidR="00E7698D" w:rsidRDefault="00E7698D" w:rsidP="00B31407">
      <w:pPr>
        <w:outlineLvl w:val="0"/>
        <w:rPr>
          <w:rFonts w:asciiTheme="majorHAnsi" w:hAnsiTheme="majorHAnsi"/>
          <w:b/>
          <w:sz w:val="22"/>
          <w:szCs w:val="22"/>
        </w:rPr>
      </w:pPr>
    </w:p>
    <w:p w14:paraId="6D3423B3" w14:textId="044A7FF8" w:rsidR="00AB4982" w:rsidRDefault="00AB4982" w:rsidP="00B31407">
      <w:pPr>
        <w:outlineLvl w:val="0"/>
        <w:rPr>
          <w:rFonts w:asciiTheme="majorHAnsi" w:hAnsiTheme="majorHAnsi"/>
          <w:b/>
          <w:sz w:val="22"/>
          <w:szCs w:val="22"/>
        </w:rPr>
      </w:pPr>
    </w:p>
    <w:p w14:paraId="391BFCF9" w14:textId="77777777" w:rsidR="00AB4982" w:rsidRPr="00E95A2F" w:rsidRDefault="00AB4982" w:rsidP="00B31407">
      <w:pPr>
        <w:outlineLvl w:val="0"/>
        <w:rPr>
          <w:rFonts w:asciiTheme="majorHAnsi" w:hAnsiTheme="majorHAnsi"/>
          <w:b/>
          <w:sz w:val="22"/>
          <w:szCs w:val="22"/>
        </w:rPr>
      </w:pPr>
    </w:p>
    <w:p w14:paraId="41D43756" w14:textId="77777777" w:rsidR="00E7698D" w:rsidRPr="00E95A2F" w:rsidRDefault="00E7698D" w:rsidP="00B31407">
      <w:pPr>
        <w:outlineLvl w:val="0"/>
        <w:rPr>
          <w:rFonts w:asciiTheme="majorHAnsi" w:hAnsiTheme="majorHAnsi"/>
          <w:b/>
          <w:sz w:val="22"/>
          <w:szCs w:val="22"/>
        </w:rPr>
      </w:pPr>
    </w:p>
    <w:tbl>
      <w:tblPr>
        <w:tblW w:w="999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1758"/>
        <w:gridCol w:w="2158"/>
        <w:gridCol w:w="2238"/>
        <w:gridCol w:w="1679"/>
      </w:tblGrid>
      <w:tr w:rsidR="001D2236" w:rsidRPr="00E95A2F" w14:paraId="124513D4" w14:textId="77777777" w:rsidTr="005F0735">
        <w:trPr>
          <w:trHeight w:val="272"/>
        </w:trPr>
        <w:tc>
          <w:tcPr>
            <w:tcW w:w="9991" w:type="dxa"/>
            <w:gridSpan w:val="5"/>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6DB6A0D6" w14:textId="77777777" w:rsidR="001D2236" w:rsidRPr="00E95A2F" w:rsidRDefault="001D2236" w:rsidP="001D2236">
            <w:pPr>
              <w:pStyle w:val="NoSpacing"/>
              <w:spacing w:before="2" w:after="2"/>
              <w:rPr>
                <w:rFonts w:asciiTheme="majorHAnsi" w:eastAsia="Times New Roman" w:hAnsiTheme="majorHAnsi"/>
                <w:b/>
              </w:rPr>
            </w:pPr>
            <w:r w:rsidRPr="00E95A2F">
              <w:rPr>
                <w:rFonts w:asciiTheme="majorHAnsi" w:hAnsiTheme="majorHAnsi"/>
                <w:b/>
              </w:rPr>
              <w:t>Grading Scale (1000 points possible)</w:t>
            </w:r>
          </w:p>
        </w:tc>
      </w:tr>
      <w:tr w:rsidR="001D2236" w:rsidRPr="00E95A2F" w14:paraId="79B40DB1" w14:textId="77777777" w:rsidTr="005F0735">
        <w:trPr>
          <w:trHeight w:val="301"/>
        </w:trPr>
        <w:tc>
          <w:tcPr>
            <w:tcW w:w="2158" w:type="dxa"/>
            <w:tcBorders>
              <w:top w:val="single" w:sz="12" w:space="0" w:color="auto"/>
              <w:left w:val="single" w:sz="12" w:space="0" w:color="auto"/>
              <w:bottom w:val="single" w:sz="4" w:space="0" w:color="auto"/>
              <w:right w:val="single" w:sz="4" w:space="0" w:color="auto"/>
            </w:tcBorders>
            <w:vAlign w:val="center"/>
          </w:tcPr>
          <w:p w14:paraId="7F1656A5" w14:textId="77777777" w:rsidR="001D2236" w:rsidRPr="00E95A2F" w:rsidRDefault="001D2236" w:rsidP="001D2236">
            <w:pPr>
              <w:pStyle w:val="NoSpacing"/>
              <w:ind w:left="-114" w:right="-24"/>
              <w:jc w:val="center"/>
              <w:rPr>
                <w:rFonts w:asciiTheme="majorHAnsi" w:eastAsia="Times New Roman" w:hAnsiTheme="majorHAnsi"/>
              </w:rPr>
            </w:pPr>
            <w:r w:rsidRPr="00E95A2F">
              <w:rPr>
                <w:rFonts w:asciiTheme="majorHAnsi" w:hAnsiTheme="majorHAnsi"/>
              </w:rPr>
              <w:t xml:space="preserve"> A+ = 97-100% (970-1000)</w:t>
            </w:r>
          </w:p>
        </w:tc>
        <w:tc>
          <w:tcPr>
            <w:tcW w:w="1758" w:type="dxa"/>
            <w:tcBorders>
              <w:top w:val="single" w:sz="12" w:space="0" w:color="auto"/>
              <w:left w:val="single" w:sz="4" w:space="0" w:color="auto"/>
              <w:bottom w:val="single" w:sz="4" w:space="0" w:color="auto"/>
              <w:right w:val="single" w:sz="4" w:space="0" w:color="auto"/>
            </w:tcBorders>
            <w:vAlign w:val="center"/>
          </w:tcPr>
          <w:p w14:paraId="170705B5" w14:textId="77777777" w:rsidR="001D2236" w:rsidRPr="00E95A2F" w:rsidRDefault="001D2236" w:rsidP="001D2236">
            <w:pPr>
              <w:pStyle w:val="NoSpacing"/>
              <w:ind w:left="-109"/>
              <w:jc w:val="center"/>
              <w:rPr>
                <w:rFonts w:asciiTheme="majorHAnsi" w:eastAsia="Times New Roman" w:hAnsiTheme="majorHAnsi"/>
              </w:rPr>
            </w:pPr>
            <w:r w:rsidRPr="00E95A2F">
              <w:rPr>
                <w:rFonts w:asciiTheme="majorHAnsi" w:hAnsiTheme="majorHAnsi"/>
              </w:rPr>
              <w:t>B+ = 87-89% (870-899)</w:t>
            </w:r>
          </w:p>
        </w:tc>
        <w:tc>
          <w:tcPr>
            <w:tcW w:w="2158" w:type="dxa"/>
            <w:tcBorders>
              <w:top w:val="single" w:sz="12" w:space="0" w:color="auto"/>
              <w:left w:val="single" w:sz="4" w:space="0" w:color="auto"/>
              <w:bottom w:val="single" w:sz="4" w:space="0" w:color="auto"/>
              <w:right w:val="single" w:sz="4" w:space="0" w:color="auto"/>
            </w:tcBorders>
            <w:vAlign w:val="center"/>
          </w:tcPr>
          <w:p w14:paraId="0372BDB6" w14:textId="77777777" w:rsidR="001D2236" w:rsidRPr="00E95A2F" w:rsidRDefault="001D2236" w:rsidP="001D2236">
            <w:pPr>
              <w:pStyle w:val="NoSpacing"/>
              <w:ind w:left="-202"/>
              <w:jc w:val="center"/>
              <w:rPr>
                <w:rFonts w:asciiTheme="majorHAnsi" w:eastAsia="Times New Roman" w:hAnsiTheme="majorHAnsi"/>
              </w:rPr>
            </w:pPr>
            <w:r w:rsidRPr="00E95A2F">
              <w:rPr>
                <w:rFonts w:asciiTheme="majorHAnsi" w:hAnsiTheme="majorHAnsi"/>
              </w:rPr>
              <w:t>C+ = 77-79% (770-799)</w:t>
            </w:r>
          </w:p>
        </w:tc>
        <w:tc>
          <w:tcPr>
            <w:tcW w:w="2238" w:type="dxa"/>
            <w:tcBorders>
              <w:top w:val="single" w:sz="12" w:space="0" w:color="auto"/>
              <w:left w:val="single" w:sz="4" w:space="0" w:color="auto"/>
              <w:bottom w:val="single" w:sz="4" w:space="0" w:color="auto"/>
              <w:right w:val="single" w:sz="12" w:space="0" w:color="auto"/>
            </w:tcBorders>
            <w:vAlign w:val="center"/>
          </w:tcPr>
          <w:p w14:paraId="63E49122" w14:textId="77777777" w:rsidR="001D2236" w:rsidRPr="00E95A2F" w:rsidRDefault="001D2236" w:rsidP="001D2236">
            <w:pPr>
              <w:pStyle w:val="NoSpacing"/>
              <w:ind w:left="-196"/>
              <w:jc w:val="center"/>
              <w:rPr>
                <w:rFonts w:asciiTheme="majorHAnsi" w:eastAsia="Times New Roman" w:hAnsiTheme="majorHAnsi"/>
              </w:rPr>
            </w:pPr>
            <w:r w:rsidRPr="00E95A2F">
              <w:rPr>
                <w:rFonts w:asciiTheme="majorHAnsi" w:hAnsiTheme="majorHAnsi"/>
              </w:rPr>
              <w:t>D+ = 67-69% (670-699)</w:t>
            </w:r>
          </w:p>
        </w:tc>
        <w:tc>
          <w:tcPr>
            <w:tcW w:w="1678" w:type="dxa"/>
            <w:tcBorders>
              <w:top w:val="single" w:sz="12" w:space="0" w:color="auto"/>
              <w:left w:val="single" w:sz="4" w:space="0" w:color="auto"/>
              <w:bottom w:val="single" w:sz="4" w:space="0" w:color="auto"/>
              <w:right w:val="single" w:sz="12" w:space="0" w:color="auto"/>
            </w:tcBorders>
          </w:tcPr>
          <w:p w14:paraId="52A0B106" w14:textId="77777777" w:rsidR="001D2236" w:rsidRPr="00E95A2F" w:rsidRDefault="001D2236" w:rsidP="001D2236">
            <w:pPr>
              <w:pStyle w:val="NoSpacing"/>
              <w:jc w:val="center"/>
              <w:rPr>
                <w:rFonts w:asciiTheme="majorHAnsi" w:eastAsia="Times New Roman" w:hAnsiTheme="majorHAnsi"/>
              </w:rPr>
            </w:pPr>
            <w:r w:rsidRPr="00E95A2F">
              <w:rPr>
                <w:rFonts w:asciiTheme="majorHAnsi" w:hAnsiTheme="majorHAnsi"/>
              </w:rPr>
              <w:t>F = 0-59% (0-599</w:t>
            </w:r>
          </w:p>
        </w:tc>
      </w:tr>
      <w:tr w:rsidR="001D2236" w:rsidRPr="00E95A2F" w14:paraId="76636EC9" w14:textId="77777777" w:rsidTr="005F0735">
        <w:trPr>
          <w:trHeight w:val="294"/>
        </w:trPr>
        <w:tc>
          <w:tcPr>
            <w:tcW w:w="2158" w:type="dxa"/>
            <w:tcBorders>
              <w:top w:val="single" w:sz="4" w:space="0" w:color="auto"/>
              <w:left w:val="single" w:sz="12" w:space="0" w:color="auto"/>
              <w:bottom w:val="single" w:sz="4" w:space="0" w:color="auto"/>
              <w:right w:val="single" w:sz="4" w:space="0" w:color="auto"/>
            </w:tcBorders>
            <w:vAlign w:val="center"/>
          </w:tcPr>
          <w:p w14:paraId="0B7E2954" w14:textId="77777777" w:rsidR="001D2236" w:rsidRPr="00E95A2F" w:rsidRDefault="001D2236" w:rsidP="001D2236">
            <w:pPr>
              <w:pStyle w:val="NoSpacing"/>
              <w:ind w:left="-114" w:right="-24"/>
              <w:rPr>
                <w:rFonts w:asciiTheme="majorHAnsi" w:eastAsia="Times New Roman" w:hAnsiTheme="majorHAnsi"/>
              </w:rPr>
            </w:pPr>
            <w:r w:rsidRPr="00E95A2F">
              <w:rPr>
                <w:rFonts w:asciiTheme="majorHAnsi" w:hAnsiTheme="majorHAnsi"/>
              </w:rPr>
              <w:t xml:space="preserve">  A   = 93-96% (930-969)</w:t>
            </w:r>
          </w:p>
        </w:tc>
        <w:tc>
          <w:tcPr>
            <w:tcW w:w="1758" w:type="dxa"/>
            <w:tcBorders>
              <w:top w:val="single" w:sz="4" w:space="0" w:color="auto"/>
              <w:left w:val="single" w:sz="4" w:space="0" w:color="auto"/>
              <w:bottom w:val="single" w:sz="4" w:space="0" w:color="auto"/>
              <w:right w:val="single" w:sz="4" w:space="0" w:color="auto"/>
            </w:tcBorders>
            <w:vAlign w:val="center"/>
          </w:tcPr>
          <w:p w14:paraId="02042FE5" w14:textId="77777777" w:rsidR="001D2236" w:rsidRPr="00E95A2F" w:rsidRDefault="001D2236" w:rsidP="001D2236">
            <w:pPr>
              <w:pStyle w:val="NoSpacing"/>
              <w:ind w:left="-109"/>
              <w:jc w:val="center"/>
              <w:rPr>
                <w:rFonts w:asciiTheme="majorHAnsi" w:eastAsia="Times New Roman" w:hAnsiTheme="majorHAnsi"/>
              </w:rPr>
            </w:pPr>
            <w:r w:rsidRPr="00E95A2F">
              <w:rPr>
                <w:rFonts w:asciiTheme="majorHAnsi" w:hAnsiTheme="majorHAnsi"/>
              </w:rPr>
              <w:t>B   = 83-86% (830-869)</w:t>
            </w:r>
          </w:p>
        </w:tc>
        <w:tc>
          <w:tcPr>
            <w:tcW w:w="2158" w:type="dxa"/>
            <w:tcBorders>
              <w:top w:val="single" w:sz="4" w:space="0" w:color="auto"/>
              <w:left w:val="single" w:sz="4" w:space="0" w:color="auto"/>
              <w:bottom w:val="single" w:sz="4" w:space="0" w:color="auto"/>
              <w:right w:val="single" w:sz="4" w:space="0" w:color="auto"/>
            </w:tcBorders>
            <w:vAlign w:val="center"/>
          </w:tcPr>
          <w:p w14:paraId="75AE1664" w14:textId="77777777" w:rsidR="001D2236" w:rsidRPr="00E95A2F" w:rsidRDefault="001D2236" w:rsidP="001D2236">
            <w:pPr>
              <w:pStyle w:val="NoSpacing"/>
              <w:ind w:left="-202"/>
              <w:jc w:val="center"/>
              <w:rPr>
                <w:rFonts w:asciiTheme="majorHAnsi" w:eastAsia="Times New Roman" w:hAnsiTheme="majorHAnsi"/>
              </w:rPr>
            </w:pPr>
            <w:r w:rsidRPr="00E95A2F">
              <w:rPr>
                <w:rFonts w:asciiTheme="majorHAnsi" w:hAnsiTheme="majorHAnsi"/>
              </w:rPr>
              <w:t>C   = 73-76% (730-769)</w:t>
            </w:r>
          </w:p>
        </w:tc>
        <w:tc>
          <w:tcPr>
            <w:tcW w:w="2238" w:type="dxa"/>
            <w:tcBorders>
              <w:top w:val="single" w:sz="4" w:space="0" w:color="auto"/>
              <w:left w:val="single" w:sz="4" w:space="0" w:color="auto"/>
              <w:bottom w:val="single" w:sz="4" w:space="0" w:color="auto"/>
              <w:right w:val="single" w:sz="12" w:space="0" w:color="auto"/>
            </w:tcBorders>
            <w:vAlign w:val="center"/>
          </w:tcPr>
          <w:p w14:paraId="329DEEFF" w14:textId="77777777" w:rsidR="001D2236" w:rsidRPr="00E95A2F" w:rsidRDefault="001D2236" w:rsidP="001D2236">
            <w:pPr>
              <w:pStyle w:val="NoSpacing"/>
              <w:ind w:left="-196"/>
              <w:jc w:val="center"/>
              <w:rPr>
                <w:rFonts w:asciiTheme="majorHAnsi" w:eastAsia="Times New Roman" w:hAnsiTheme="majorHAnsi"/>
              </w:rPr>
            </w:pPr>
            <w:r w:rsidRPr="00E95A2F">
              <w:rPr>
                <w:rFonts w:asciiTheme="majorHAnsi" w:hAnsiTheme="majorHAnsi"/>
              </w:rPr>
              <w:t>D   = 63-66% (630-669)</w:t>
            </w:r>
          </w:p>
        </w:tc>
        <w:tc>
          <w:tcPr>
            <w:tcW w:w="1678" w:type="dxa"/>
            <w:tcBorders>
              <w:top w:val="single" w:sz="4" w:space="0" w:color="auto"/>
              <w:left w:val="single" w:sz="4" w:space="0" w:color="auto"/>
              <w:bottom w:val="single" w:sz="4" w:space="0" w:color="auto"/>
              <w:right w:val="single" w:sz="12" w:space="0" w:color="auto"/>
            </w:tcBorders>
          </w:tcPr>
          <w:p w14:paraId="6FE66FFF" w14:textId="77777777" w:rsidR="001D2236" w:rsidRPr="00E95A2F" w:rsidRDefault="001D2236" w:rsidP="001D2236">
            <w:pPr>
              <w:pStyle w:val="NoSpacing"/>
              <w:jc w:val="center"/>
              <w:rPr>
                <w:rFonts w:asciiTheme="majorHAnsi" w:eastAsia="Times New Roman" w:hAnsiTheme="majorHAnsi"/>
              </w:rPr>
            </w:pPr>
          </w:p>
        </w:tc>
      </w:tr>
      <w:tr w:rsidR="001D2236" w:rsidRPr="00E95A2F" w14:paraId="136793AB" w14:textId="77777777" w:rsidTr="005F0735">
        <w:trPr>
          <w:trHeight w:val="555"/>
        </w:trPr>
        <w:tc>
          <w:tcPr>
            <w:tcW w:w="2158" w:type="dxa"/>
            <w:tcBorders>
              <w:top w:val="single" w:sz="4" w:space="0" w:color="auto"/>
              <w:left w:val="single" w:sz="12" w:space="0" w:color="auto"/>
              <w:bottom w:val="single" w:sz="12" w:space="0" w:color="auto"/>
              <w:right w:val="single" w:sz="4" w:space="0" w:color="auto"/>
            </w:tcBorders>
            <w:vAlign w:val="center"/>
          </w:tcPr>
          <w:p w14:paraId="5F9E1D9D" w14:textId="77777777" w:rsidR="001D2236" w:rsidRPr="00E95A2F" w:rsidRDefault="001D2236" w:rsidP="001D2236">
            <w:pPr>
              <w:pStyle w:val="NoSpacing"/>
              <w:ind w:left="-114" w:right="-24"/>
              <w:rPr>
                <w:rFonts w:asciiTheme="majorHAnsi" w:eastAsia="Times New Roman" w:hAnsiTheme="majorHAnsi"/>
              </w:rPr>
            </w:pPr>
            <w:r w:rsidRPr="00E95A2F">
              <w:rPr>
                <w:rFonts w:asciiTheme="majorHAnsi" w:hAnsiTheme="majorHAnsi"/>
              </w:rPr>
              <w:t xml:space="preserve">  A-  = 90-92% (900-929)</w:t>
            </w:r>
          </w:p>
        </w:tc>
        <w:tc>
          <w:tcPr>
            <w:tcW w:w="1758" w:type="dxa"/>
            <w:tcBorders>
              <w:top w:val="single" w:sz="4" w:space="0" w:color="auto"/>
              <w:left w:val="single" w:sz="4" w:space="0" w:color="auto"/>
              <w:bottom w:val="single" w:sz="12" w:space="0" w:color="auto"/>
              <w:right w:val="single" w:sz="4" w:space="0" w:color="auto"/>
            </w:tcBorders>
            <w:vAlign w:val="center"/>
          </w:tcPr>
          <w:p w14:paraId="4FE2EEF8" w14:textId="77777777" w:rsidR="001D2236" w:rsidRPr="00E95A2F" w:rsidRDefault="001D2236" w:rsidP="001D2236">
            <w:pPr>
              <w:pStyle w:val="NoSpacing"/>
              <w:ind w:left="-109"/>
              <w:jc w:val="center"/>
              <w:rPr>
                <w:rFonts w:asciiTheme="majorHAnsi" w:eastAsia="Times New Roman" w:hAnsiTheme="majorHAnsi"/>
              </w:rPr>
            </w:pPr>
            <w:r w:rsidRPr="00E95A2F">
              <w:rPr>
                <w:rFonts w:asciiTheme="majorHAnsi" w:hAnsiTheme="majorHAnsi"/>
              </w:rPr>
              <w:t>B-  = 80-82% (800-829)</w:t>
            </w:r>
          </w:p>
        </w:tc>
        <w:tc>
          <w:tcPr>
            <w:tcW w:w="2158" w:type="dxa"/>
            <w:tcBorders>
              <w:top w:val="single" w:sz="4" w:space="0" w:color="auto"/>
              <w:left w:val="single" w:sz="4" w:space="0" w:color="auto"/>
              <w:bottom w:val="single" w:sz="12" w:space="0" w:color="auto"/>
              <w:right w:val="single" w:sz="4" w:space="0" w:color="auto"/>
            </w:tcBorders>
            <w:vAlign w:val="center"/>
          </w:tcPr>
          <w:p w14:paraId="4FF67F41" w14:textId="77777777" w:rsidR="001D2236" w:rsidRPr="00E95A2F" w:rsidRDefault="001D2236" w:rsidP="001D2236">
            <w:pPr>
              <w:pStyle w:val="NoSpacing"/>
              <w:ind w:left="-202"/>
              <w:jc w:val="center"/>
              <w:rPr>
                <w:rFonts w:asciiTheme="majorHAnsi" w:eastAsia="Times New Roman" w:hAnsiTheme="majorHAnsi"/>
              </w:rPr>
            </w:pPr>
            <w:r w:rsidRPr="00E95A2F">
              <w:rPr>
                <w:rFonts w:asciiTheme="majorHAnsi" w:hAnsiTheme="majorHAnsi"/>
              </w:rPr>
              <w:t>C-  = 70-72% (700-729)</w:t>
            </w:r>
          </w:p>
        </w:tc>
        <w:tc>
          <w:tcPr>
            <w:tcW w:w="2238" w:type="dxa"/>
            <w:tcBorders>
              <w:top w:val="single" w:sz="4" w:space="0" w:color="auto"/>
              <w:left w:val="single" w:sz="4" w:space="0" w:color="auto"/>
              <w:bottom w:val="single" w:sz="12" w:space="0" w:color="auto"/>
              <w:right w:val="single" w:sz="12" w:space="0" w:color="auto"/>
            </w:tcBorders>
            <w:vAlign w:val="center"/>
          </w:tcPr>
          <w:p w14:paraId="3E7CAE50" w14:textId="77777777" w:rsidR="001D2236" w:rsidRPr="00E95A2F" w:rsidRDefault="001D2236" w:rsidP="001D2236">
            <w:pPr>
              <w:pStyle w:val="NoSpacing"/>
              <w:ind w:left="-196"/>
              <w:jc w:val="center"/>
              <w:rPr>
                <w:rFonts w:asciiTheme="majorHAnsi" w:eastAsia="Times New Roman" w:hAnsiTheme="majorHAnsi"/>
              </w:rPr>
            </w:pPr>
            <w:r w:rsidRPr="00E95A2F">
              <w:rPr>
                <w:rFonts w:asciiTheme="majorHAnsi" w:hAnsiTheme="majorHAnsi"/>
              </w:rPr>
              <w:t>D-  = 60-62% (600-629)</w:t>
            </w:r>
          </w:p>
        </w:tc>
        <w:tc>
          <w:tcPr>
            <w:tcW w:w="1678" w:type="dxa"/>
            <w:tcBorders>
              <w:top w:val="single" w:sz="4" w:space="0" w:color="auto"/>
              <w:left w:val="single" w:sz="4" w:space="0" w:color="auto"/>
              <w:bottom w:val="single" w:sz="12" w:space="0" w:color="auto"/>
              <w:right w:val="single" w:sz="12" w:space="0" w:color="auto"/>
            </w:tcBorders>
          </w:tcPr>
          <w:p w14:paraId="50381AC3" w14:textId="77777777" w:rsidR="001D2236" w:rsidRPr="00E95A2F" w:rsidRDefault="001D2236" w:rsidP="001D2236">
            <w:pPr>
              <w:pStyle w:val="NoSpacing"/>
              <w:jc w:val="center"/>
              <w:rPr>
                <w:rFonts w:asciiTheme="majorHAnsi" w:eastAsia="Times New Roman" w:hAnsiTheme="majorHAnsi"/>
              </w:rPr>
            </w:pPr>
          </w:p>
        </w:tc>
      </w:tr>
    </w:tbl>
    <w:p w14:paraId="0798BF05" w14:textId="77777777" w:rsidR="001D2236" w:rsidRPr="00E95A2F" w:rsidRDefault="001D2236" w:rsidP="00B31407">
      <w:pPr>
        <w:outlineLvl w:val="0"/>
        <w:rPr>
          <w:rFonts w:asciiTheme="majorHAnsi" w:hAnsiTheme="majorHAnsi"/>
          <w:b/>
          <w:sz w:val="22"/>
          <w:szCs w:val="22"/>
        </w:rPr>
      </w:pPr>
    </w:p>
    <w:p w14:paraId="6CBEBFD2" w14:textId="77777777" w:rsidR="00EF5A3E" w:rsidRPr="00E95A2F" w:rsidRDefault="00EF5A3E" w:rsidP="006D2E6F">
      <w:pPr>
        <w:rPr>
          <w:rFonts w:asciiTheme="majorHAnsi" w:hAnsiTheme="majorHAnsi"/>
          <w:b/>
          <w:i/>
          <w:sz w:val="22"/>
          <w:szCs w:val="22"/>
        </w:rPr>
      </w:pPr>
    </w:p>
    <w:p w14:paraId="5159303C" w14:textId="77777777" w:rsidR="00D63BB2" w:rsidRPr="00E95A2F" w:rsidRDefault="00D63BB2" w:rsidP="006D2E6F">
      <w:pPr>
        <w:rPr>
          <w:rFonts w:asciiTheme="majorHAnsi" w:hAnsiTheme="majorHAnsi"/>
          <w:b/>
          <w:sz w:val="22"/>
          <w:szCs w:val="22"/>
          <w:u w:val="single"/>
        </w:rPr>
      </w:pPr>
    </w:p>
    <w:p w14:paraId="659C46E2" w14:textId="77777777" w:rsidR="00DD7666" w:rsidRPr="00E95A2F" w:rsidRDefault="005F0735" w:rsidP="00DD7666">
      <w:pPr>
        <w:rPr>
          <w:rFonts w:asciiTheme="majorHAnsi" w:hAnsiTheme="majorHAnsi" w:cs="Gill Sans"/>
          <w:b/>
          <w:sz w:val="22"/>
          <w:szCs w:val="22"/>
        </w:rPr>
      </w:pPr>
      <w:r w:rsidRPr="00E95A2F">
        <w:rPr>
          <w:rFonts w:asciiTheme="majorHAnsi" w:hAnsiTheme="majorHAnsi" w:cs="Gill Sans"/>
          <w:b/>
          <w:noProof/>
          <w:sz w:val="22"/>
          <w:szCs w:val="22"/>
        </w:rPr>
        <w:drawing>
          <wp:inline distT="0" distB="0" distL="0" distR="0" wp14:anchorId="4F41F1E1" wp14:editId="4A51D1DF">
            <wp:extent cx="5486400" cy="3200400"/>
            <wp:effectExtent l="12700" t="12700" r="12700" b="3810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25078F75" w14:textId="77777777" w:rsidR="005F0735" w:rsidRPr="00E95A2F" w:rsidRDefault="005F0735" w:rsidP="00595976">
      <w:pPr>
        <w:rPr>
          <w:rFonts w:asciiTheme="majorHAnsi" w:hAnsiTheme="majorHAnsi"/>
          <w:b/>
          <w:sz w:val="22"/>
          <w:szCs w:val="22"/>
        </w:rPr>
      </w:pPr>
    </w:p>
    <w:p w14:paraId="4154F615" w14:textId="2D2D38E8" w:rsidR="00372484" w:rsidRPr="00E95A2F" w:rsidRDefault="005F0735" w:rsidP="000916EB">
      <w:pPr>
        <w:rPr>
          <w:rFonts w:asciiTheme="majorHAnsi" w:hAnsiTheme="majorHAnsi"/>
          <w:b/>
          <w:sz w:val="22"/>
          <w:szCs w:val="22"/>
        </w:rPr>
      </w:pPr>
      <w:r w:rsidRPr="00E95A2F">
        <w:rPr>
          <w:rFonts w:asciiTheme="majorHAnsi" w:hAnsiTheme="majorHAnsi"/>
          <w:sz w:val="22"/>
          <w:szCs w:val="22"/>
        </w:rPr>
        <w:t>*</w:t>
      </w:r>
      <w:r w:rsidR="000916EB" w:rsidRPr="00E95A2F">
        <w:rPr>
          <w:rFonts w:asciiTheme="majorHAnsi" w:hAnsiTheme="majorHAnsi"/>
          <w:sz w:val="22"/>
          <w:szCs w:val="22"/>
        </w:rPr>
        <w:t>If you still cannot find the answer</w:t>
      </w:r>
      <w:r w:rsidR="00595976" w:rsidRPr="00E95A2F">
        <w:rPr>
          <w:rFonts w:asciiTheme="majorHAnsi" w:hAnsiTheme="majorHAnsi"/>
          <w:sz w:val="22"/>
          <w:szCs w:val="22"/>
        </w:rPr>
        <w:t>, feel free to email me with questions or concerns. However, be aware that I do eat, sleep, have a family, take days off, and teach other classes. You should not expect immediate responses to your emails on the weekends. I will respond to weekday emails between the hours of 9 am and 5 pm</w:t>
      </w:r>
      <w:r w:rsidR="00595976" w:rsidRPr="00E95A2F">
        <w:rPr>
          <w:rFonts w:asciiTheme="majorHAnsi" w:hAnsiTheme="majorHAnsi"/>
          <w:b/>
          <w:sz w:val="22"/>
          <w:szCs w:val="22"/>
        </w:rPr>
        <w:t xml:space="preserve">. I </w:t>
      </w:r>
      <w:r w:rsidR="00595976" w:rsidRPr="00E95A2F">
        <w:rPr>
          <w:rFonts w:asciiTheme="majorHAnsi" w:hAnsiTheme="majorHAnsi"/>
          <w:b/>
          <w:i/>
          <w:sz w:val="22"/>
          <w:szCs w:val="22"/>
        </w:rPr>
        <w:t>highly</w:t>
      </w:r>
      <w:r w:rsidR="00595976" w:rsidRPr="00E95A2F">
        <w:rPr>
          <w:rFonts w:asciiTheme="majorHAnsi" w:hAnsiTheme="majorHAnsi"/>
          <w:b/>
          <w:sz w:val="22"/>
          <w:szCs w:val="22"/>
        </w:rPr>
        <w:t xml:space="preserve"> encourage students to come to office hours- do not be nervous, I am here to help you! </w:t>
      </w:r>
    </w:p>
    <w:p w14:paraId="3AECD9A6" w14:textId="2B668614" w:rsidR="0089045C" w:rsidRPr="00E95A2F" w:rsidRDefault="0089045C" w:rsidP="000916EB">
      <w:pPr>
        <w:rPr>
          <w:rFonts w:asciiTheme="majorHAnsi" w:hAnsiTheme="majorHAnsi"/>
          <w:b/>
          <w:sz w:val="22"/>
          <w:szCs w:val="22"/>
        </w:rPr>
      </w:pPr>
    </w:p>
    <w:p w14:paraId="075C3528" w14:textId="77777777" w:rsidR="0089045C" w:rsidRPr="00E95A2F" w:rsidRDefault="0089045C" w:rsidP="0089045C">
      <w:pPr>
        <w:outlineLvl w:val="0"/>
        <w:rPr>
          <w:rFonts w:asciiTheme="majorHAnsi" w:hAnsiTheme="majorHAnsi"/>
          <w:b/>
          <w:sz w:val="22"/>
          <w:szCs w:val="22"/>
          <w:u w:val="single"/>
        </w:rPr>
      </w:pPr>
      <w:r w:rsidRPr="00E95A2F">
        <w:rPr>
          <w:rFonts w:asciiTheme="majorHAnsi" w:hAnsiTheme="majorHAnsi"/>
          <w:b/>
          <w:sz w:val="22"/>
          <w:szCs w:val="22"/>
          <w:u w:val="single"/>
        </w:rPr>
        <w:t xml:space="preserve">Helpful Academic Resources </w:t>
      </w:r>
    </w:p>
    <w:p w14:paraId="777006C9" w14:textId="77777777" w:rsidR="0089045C" w:rsidRPr="00E95A2F" w:rsidRDefault="0089045C" w:rsidP="0089045C">
      <w:pPr>
        <w:rPr>
          <w:rFonts w:asciiTheme="majorHAnsi" w:hAnsiTheme="majorHAnsi"/>
          <w:sz w:val="22"/>
          <w:szCs w:val="22"/>
        </w:rPr>
      </w:pPr>
    </w:p>
    <w:p w14:paraId="1FC14342" w14:textId="77777777" w:rsidR="0089045C" w:rsidRPr="00E95A2F" w:rsidRDefault="0089045C" w:rsidP="0089045C">
      <w:pPr>
        <w:rPr>
          <w:rFonts w:asciiTheme="majorHAnsi" w:hAnsiTheme="majorHAnsi"/>
          <w:sz w:val="22"/>
          <w:szCs w:val="22"/>
        </w:rPr>
      </w:pPr>
      <w:r w:rsidRPr="00E95A2F">
        <w:rPr>
          <w:rFonts w:asciiTheme="majorHAnsi" w:hAnsiTheme="majorHAnsi"/>
          <w:b/>
          <w:sz w:val="22"/>
          <w:szCs w:val="22"/>
        </w:rPr>
        <w:t>Writing Center</w:t>
      </w:r>
      <w:r w:rsidRPr="00E95A2F">
        <w:rPr>
          <w:rFonts w:asciiTheme="majorHAnsi" w:hAnsiTheme="majorHAnsi"/>
          <w:b/>
          <w:i/>
          <w:sz w:val="22"/>
          <w:szCs w:val="22"/>
        </w:rPr>
        <w:t>:</w:t>
      </w:r>
      <w:r w:rsidRPr="00E95A2F">
        <w:rPr>
          <w:rFonts w:asciiTheme="majorHAnsi" w:hAnsiTheme="majorHAnsi"/>
          <w:sz w:val="22"/>
          <w:szCs w:val="22"/>
        </w:rPr>
        <w:t xml:space="preserve"> </w:t>
      </w:r>
      <w:hyperlink r:id="rId30" w:history="1">
        <w:r w:rsidRPr="00E95A2F">
          <w:rPr>
            <w:rStyle w:val="Hyperlink"/>
            <w:rFonts w:asciiTheme="majorHAnsi" w:hAnsiTheme="majorHAnsi"/>
            <w:sz w:val="22"/>
            <w:szCs w:val="22"/>
          </w:rPr>
          <w:t>http://success.ucdavis.edu/services/writing.html</w:t>
        </w:r>
      </w:hyperlink>
      <w:r w:rsidRPr="00E95A2F">
        <w:rPr>
          <w:rFonts w:asciiTheme="majorHAnsi" w:hAnsiTheme="majorHAnsi"/>
          <w:sz w:val="22"/>
          <w:szCs w:val="22"/>
        </w:rPr>
        <w:t xml:space="preserve">,   </w:t>
      </w:r>
      <w:r w:rsidRPr="00E95A2F">
        <w:rPr>
          <w:rFonts w:asciiTheme="majorHAnsi" w:hAnsiTheme="majorHAnsi" w:cs="Arial"/>
          <w:color w:val="000000"/>
          <w:sz w:val="22"/>
          <w:szCs w:val="22"/>
        </w:rPr>
        <w:t xml:space="preserve"> </w:t>
      </w:r>
      <w:r w:rsidRPr="00E95A2F">
        <w:rPr>
          <w:rFonts w:asciiTheme="majorHAnsi" w:hAnsiTheme="majorHAnsi"/>
          <w:sz w:val="22"/>
          <w:szCs w:val="22"/>
        </w:rPr>
        <w:t>Students must bring a paper draft for any writing tutoring session. Please take your assignment sheet with you to all tutor visits.</w:t>
      </w:r>
    </w:p>
    <w:p w14:paraId="543E06BA" w14:textId="77777777" w:rsidR="0089045C" w:rsidRPr="00E95A2F" w:rsidRDefault="0089045C" w:rsidP="0089045C">
      <w:pPr>
        <w:rPr>
          <w:rFonts w:asciiTheme="majorHAnsi" w:hAnsiTheme="majorHAnsi"/>
          <w:sz w:val="22"/>
          <w:szCs w:val="22"/>
        </w:rPr>
      </w:pPr>
    </w:p>
    <w:p w14:paraId="17327FC4" w14:textId="712A6E86" w:rsidR="0089045C" w:rsidRPr="00E95A2F" w:rsidRDefault="0089045C" w:rsidP="000916EB">
      <w:pPr>
        <w:rPr>
          <w:rFonts w:asciiTheme="majorHAnsi" w:hAnsiTheme="majorHAnsi"/>
          <w:sz w:val="22"/>
          <w:szCs w:val="22"/>
        </w:rPr>
      </w:pPr>
      <w:r w:rsidRPr="00E95A2F">
        <w:rPr>
          <w:rFonts w:asciiTheme="majorHAnsi" w:hAnsiTheme="majorHAnsi"/>
          <w:b/>
          <w:sz w:val="22"/>
          <w:szCs w:val="22"/>
        </w:rPr>
        <w:t>Students with Disabilities</w:t>
      </w:r>
      <w:r w:rsidRPr="00E95A2F">
        <w:rPr>
          <w:rFonts w:asciiTheme="majorHAnsi" w:hAnsiTheme="majorHAnsi"/>
          <w:b/>
          <w:i/>
          <w:sz w:val="22"/>
          <w:szCs w:val="22"/>
        </w:rPr>
        <w:t xml:space="preserve">:  </w:t>
      </w:r>
      <w:r w:rsidRPr="00E95A2F">
        <w:rPr>
          <w:rFonts w:asciiTheme="majorHAnsi" w:hAnsiTheme="majorHAnsi"/>
          <w:sz w:val="22"/>
          <w:szCs w:val="22"/>
        </w:rPr>
        <w:t xml:space="preserve">Students with disabilities are encouraged to utilize the on-campus resources for them: </w:t>
      </w:r>
      <w:hyperlink r:id="rId31" w:history="1">
        <w:r w:rsidRPr="00E95A2F">
          <w:rPr>
            <w:rStyle w:val="Hyperlink"/>
            <w:rFonts w:asciiTheme="majorHAnsi" w:hAnsiTheme="majorHAnsi"/>
            <w:sz w:val="22"/>
            <w:szCs w:val="22"/>
          </w:rPr>
          <w:t>http://sdc.ucdavis.edu/</w:t>
        </w:r>
      </w:hyperlink>
      <w:r w:rsidRPr="00E95A2F">
        <w:rPr>
          <w:rFonts w:asciiTheme="majorHAnsi" w:hAnsiTheme="majorHAnsi"/>
          <w:sz w:val="22"/>
          <w:szCs w:val="22"/>
        </w:rPr>
        <w:t>.  If you need any special accommodations to complete this course successfully, please provide me with the information and documentation as soon as possible and I’ll be happy to work with you.</w:t>
      </w:r>
    </w:p>
    <w:sectPr w:rsidR="0089045C" w:rsidRPr="00E95A2F" w:rsidSect="004A12FF">
      <w:footerReference w:type="default" r:id="rId32"/>
      <w:pgSz w:w="12240" w:h="15840"/>
      <w:pgMar w:top="1008" w:right="1152" w:bottom="513"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8B473" w14:textId="77777777" w:rsidR="009F66CC" w:rsidRDefault="009F66CC" w:rsidP="00641263">
      <w:r>
        <w:separator/>
      </w:r>
    </w:p>
  </w:endnote>
  <w:endnote w:type="continuationSeparator" w:id="0">
    <w:p w14:paraId="649A922F" w14:textId="77777777" w:rsidR="009F66CC" w:rsidRDefault="009F66CC" w:rsidP="00641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ingdings 2">
    <w:panose1 w:val="050201020105070707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Univers (WN)">
    <w:panose1 w:val="020B0604020202020204"/>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Gill Sans">
    <w:panose1 w:val="020B0502020104020203"/>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AD1AE" w14:textId="7859E758" w:rsidR="006D243D" w:rsidRDefault="007F0A86">
    <w:pPr>
      <w:pStyle w:val="Footer"/>
      <w:jc w:val="center"/>
    </w:pPr>
    <w:r>
      <w:rPr>
        <w:noProof/>
      </w:rPr>
      <w:fldChar w:fldCharType="begin"/>
    </w:r>
    <w:r>
      <w:rPr>
        <w:noProof/>
      </w:rPr>
      <w:instrText xml:space="preserve"> PAGE   \* MERGEFORMAT </w:instrText>
    </w:r>
    <w:r>
      <w:rPr>
        <w:noProof/>
      </w:rPr>
      <w:fldChar w:fldCharType="separate"/>
    </w:r>
    <w:r w:rsidR="00315F7A">
      <w:rPr>
        <w:noProof/>
      </w:rPr>
      <w:t>4</w:t>
    </w:r>
    <w:r>
      <w:rPr>
        <w:noProof/>
      </w:rPr>
      <w:fldChar w:fldCharType="end"/>
    </w:r>
  </w:p>
  <w:p w14:paraId="380AD33B" w14:textId="77777777" w:rsidR="006D243D" w:rsidRDefault="006D2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B9F22" w14:textId="77777777" w:rsidR="009F66CC" w:rsidRDefault="009F66CC" w:rsidP="00641263">
      <w:r>
        <w:separator/>
      </w:r>
    </w:p>
  </w:footnote>
  <w:footnote w:type="continuationSeparator" w:id="0">
    <w:p w14:paraId="14F9A614" w14:textId="77777777" w:rsidR="009F66CC" w:rsidRDefault="009F66CC" w:rsidP="00641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1022"/>
    <w:multiLevelType w:val="hybridMultilevel"/>
    <w:tmpl w:val="E82A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655C0"/>
    <w:multiLevelType w:val="hybridMultilevel"/>
    <w:tmpl w:val="0102E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A3275"/>
    <w:multiLevelType w:val="hybridMultilevel"/>
    <w:tmpl w:val="F2D6C67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390DB5"/>
    <w:multiLevelType w:val="hybridMultilevel"/>
    <w:tmpl w:val="2DA2E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E3880"/>
    <w:multiLevelType w:val="hybridMultilevel"/>
    <w:tmpl w:val="DFF6A28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12C88"/>
    <w:multiLevelType w:val="hybridMultilevel"/>
    <w:tmpl w:val="6B005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F0265"/>
    <w:multiLevelType w:val="hybridMultilevel"/>
    <w:tmpl w:val="BA7A6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9EB0EDD"/>
    <w:multiLevelType w:val="hybridMultilevel"/>
    <w:tmpl w:val="CABE83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D2D33"/>
    <w:multiLevelType w:val="hybridMultilevel"/>
    <w:tmpl w:val="5E8C8FD4"/>
    <w:lvl w:ilvl="0" w:tplc="3EBACDE2">
      <w:start w:val="1"/>
      <w:numFmt w:val="bullet"/>
      <w:lvlText w:val=""/>
      <w:lvlJc w:val="left"/>
      <w:pPr>
        <w:tabs>
          <w:tab w:val="num" w:pos="720"/>
        </w:tabs>
        <w:ind w:left="720" w:hanging="360"/>
      </w:pPr>
      <w:rPr>
        <w:rFonts w:ascii="Wingdings 2" w:hAnsi="Wingdings 2" w:hint="default"/>
      </w:rPr>
    </w:lvl>
    <w:lvl w:ilvl="1" w:tplc="E676F9D4" w:tentative="1">
      <w:start w:val="1"/>
      <w:numFmt w:val="bullet"/>
      <w:lvlText w:val=""/>
      <w:lvlJc w:val="left"/>
      <w:pPr>
        <w:tabs>
          <w:tab w:val="num" w:pos="1440"/>
        </w:tabs>
        <w:ind w:left="1440" w:hanging="360"/>
      </w:pPr>
      <w:rPr>
        <w:rFonts w:ascii="Wingdings 2" w:hAnsi="Wingdings 2" w:hint="default"/>
      </w:rPr>
    </w:lvl>
    <w:lvl w:ilvl="2" w:tplc="D6587528" w:tentative="1">
      <w:start w:val="1"/>
      <w:numFmt w:val="bullet"/>
      <w:lvlText w:val=""/>
      <w:lvlJc w:val="left"/>
      <w:pPr>
        <w:tabs>
          <w:tab w:val="num" w:pos="2160"/>
        </w:tabs>
        <w:ind w:left="2160" w:hanging="360"/>
      </w:pPr>
      <w:rPr>
        <w:rFonts w:ascii="Wingdings 2" w:hAnsi="Wingdings 2" w:hint="default"/>
      </w:rPr>
    </w:lvl>
    <w:lvl w:ilvl="3" w:tplc="0D1C710C" w:tentative="1">
      <w:start w:val="1"/>
      <w:numFmt w:val="bullet"/>
      <w:lvlText w:val=""/>
      <w:lvlJc w:val="left"/>
      <w:pPr>
        <w:tabs>
          <w:tab w:val="num" w:pos="2880"/>
        </w:tabs>
        <w:ind w:left="2880" w:hanging="360"/>
      </w:pPr>
      <w:rPr>
        <w:rFonts w:ascii="Wingdings 2" w:hAnsi="Wingdings 2" w:hint="default"/>
      </w:rPr>
    </w:lvl>
    <w:lvl w:ilvl="4" w:tplc="509257DA" w:tentative="1">
      <w:start w:val="1"/>
      <w:numFmt w:val="bullet"/>
      <w:lvlText w:val=""/>
      <w:lvlJc w:val="left"/>
      <w:pPr>
        <w:tabs>
          <w:tab w:val="num" w:pos="3600"/>
        </w:tabs>
        <w:ind w:left="3600" w:hanging="360"/>
      </w:pPr>
      <w:rPr>
        <w:rFonts w:ascii="Wingdings 2" w:hAnsi="Wingdings 2" w:hint="default"/>
      </w:rPr>
    </w:lvl>
    <w:lvl w:ilvl="5" w:tplc="BB5C3A58" w:tentative="1">
      <w:start w:val="1"/>
      <w:numFmt w:val="bullet"/>
      <w:lvlText w:val=""/>
      <w:lvlJc w:val="left"/>
      <w:pPr>
        <w:tabs>
          <w:tab w:val="num" w:pos="4320"/>
        </w:tabs>
        <w:ind w:left="4320" w:hanging="360"/>
      </w:pPr>
      <w:rPr>
        <w:rFonts w:ascii="Wingdings 2" w:hAnsi="Wingdings 2" w:hint="default"/>
      </w:rPr>
    </w:lvl>
    <w:lvl w:ilvl="6" w:tplc="D20EE074" w:tentative="1">
      <w:start w:val="1"/>
      <w:numFmt w:val="bullet"/>
      <w:lvlText w:val=""/>
      <w:lvlJc w:val="left"/>
      <w:pPr>
        <w:tabs>
          <w:tab w:val="num" w:pos="5040"/>
        </w:tabs>
        <w:ind w:left="5040" w:hanging="360"/>
      </w:pPr>
      <w:rPr>
        <w:rFonts w:ascii="Wingdings 2" w:hAnsi="Wingdings 2" w:hint="default"/>
      </w:rPr>
    </w:lvl>
    <w:lvl w:ilvl="7" w:tplc="57CCA144" w:tentative="1">
      <w:start w:val="1"/>
      <w:numFmt w:val="bullet"/>
      <w:lvlText w:val=""/>
      <w:lvlJc w:val="left"/>
      <w:pPr>
        <w:tabs>
          <w:tab w:val="num" w:pos="5760"/>
        </w:tabs>
        <w:ind w:left="5760" w:hanging="360"/>
      </w:pPr>
      <w:rPr>
        <w:rFonts w:ascii="Wingdings 2" w:hAnsi="Wingdings 2" w:hint="default"/>
      </w:rPr>
    </w:lvl>
    <w:lvl w:ilvl="8" w:tplc="5C20AD0A"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C821FC4"/>
    <w:multiLevelType w:val="hybridMultilevel"/>
    <w:tmpl w:val="F224093A"/>
    <w:lvl w:ilvl="0" w:tplc="9918C2D4">
      <w:start w:val="1"/>
      <w:numFmt w:val="bullet"/>
      <w:lvlText w:val=""/>
      <w:lvlJc w:val="left"/>
      <w:pPr>
        <w:ind w:left="144" w:hanging="144"/>
      </w:pPr>
      <w:rPr>
        <w:rFonts w:ascii="Symbol" w:hAnsi="Symbol" w:hint="default"/>
        <w:sz w:val="12"/>
      </w:rPr>
    </w:lvl>
    <w:lvl w:ilvl="1" w:tplc="04090003" w:tentative="1">
      <w:start w:val="1"/>
      <w:numFmt w:val="bullet"/>
      <w:lvlText w:val="o"/>
      <w:lvlJc w:val="left"/>
      <w:pPr>
        <w:ind w:left="1368" w:hanging="360"/>
      </w:pPr>
      <w:rPr>
        <w:rFonts w:ascii="Courier New" w:hAnsi="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2DAC66FB"/>
    <w:multiLevelType w:val="hybridMultilevel"/>
    <w:tmpl w:val="E79609F0"/>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33A6A"/>
    <w:multiLevelType w:val="multilevel"/>
    <w:tmpl w:val="73E4501A"/>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2" w15:restartNumberingAfterBreak="0">
    <w:nsid w:val="31833EA1"/>
    <w:multiLevelType w:val="multilevel"/>
    <w:tmpl w:val="0ABEA0C6"/>
    <w:lvl w:ilvl="0">
      <w:start w:val="1"/>
      <w:numFmt w:val="bullet"/>
      <w:lvlText w:val="●"/>
      <w:lvlJc w:val="left"/>
      <w:pPr>
        <w:ind w:left="720" w:firstLine="360"/>
      </w:pPr>
      <w:rPr>
        <w:rFonts w:asciiTheme="majorHAnsi" w:eastAsia="Arial" w:hAnsiTheme="majorHAnsi" w:cs="Aria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32120B92"/>
    <w:multiLevelType w:val="hybridMultilevel"/>
    <w:tmpl w:val="F6606ED6"/>
    <w:lvl w:ilvl="0" w:tplc="A0F69FE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23FB4"/>
    <w:multiLevelType w:val="hybridMultilevel"/>
    <w:tmpl w:val="4684C1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4473D00"/>
    <w:multiLevelType w:val="hybridMultilevel"/>
    <w:tmpl w:val="A4FCE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B7DEC"/>
    <w:multiLevelType w:val="hybridMultilevel"/>
    <w:tmpl w:val="C57820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294776B"/>
    <w:multiLevelType w:val="multilevel"/>
    <w:tmpl w:val="3796E4D6"/>
    <w:lvl w:ilvl="0">
      <w:start w:val="1"/>
      <w:numFmt w:val="bullet"/>
      <w:lvlText w:val="●"/>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8" w15:restartNumberingAfterBreak="0">
    <w:nsid w:val="478905D4"/>
    <w:multiLevelType w:val="hybridMultilevel"/>
    <w:tmpl w:val="090A3060"/>
    <w:lvl w:ilvl="0" w:tplc="59904EA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FB2162"/>
    <w:multiLevelType w:val="multilevel"/>
    <w:tmpl w:val="E8908EE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4D1A14E8"/>
    <w:multiLevelType w:val="hybridMultilevel"/>
    <w:tmpl w:val="C3A2D52C"/>
    <w:lvl w:ilvl="0" w:tplc="B8B0C22E">
      <w:start w:val="1"/>
      <w:numFmt w:val="bullet"/>
      <w:lvlText w:val=""/>
      <w:lvlJc w:val="left"/>
      <w:pPr>
        <w:ind w:left="216" w:hanging="144"/>
      </w:pPr>
      <w:rPr>
        <w:rFonts w:ascii="Symbol" w:hAnsi="Symbol" w:hint="default"/>
        <w:sz w:val="10"/>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F44D03"/>
    <w:multiLevelType w:val="hybridMultilevel"/>
    <w:tmpl w:val="696CE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E3D0A"/>
    <w:multiLevelType w:val="hybridMultilevel"/>
    <w:tmpl w:val="5E10189A"/>
    <w:lvl w:ilvl="0" w:tplc="04090001">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693978"/>
    <w:multiLevelType w:val="hybridMultilevel"/>
    <w:tmpl w:val="F1FCD8B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2A1CDE"/>
    <w:multiLevelType w:val="hybridMultilevel"/>
    <w:tmpl w:val="DB4E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F73466"/>
    <w:multiLevelType w:val="hybridMultilevel"/>
    <w:tmpl w:val="AFD65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1532A"/>
    <w:multiLevelType w:val="hybridMultilevel"/>
    <w:tmpl w:val="B8A05A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0DC2339"/>
    <w:multiLevelType w:val="hybridMultilevel"/>
    <w:tmpl w:val="F99A2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6348BB"/>
    <w:multiLevelType w:val="hybridMultilevel"/>
    <w:tmpl w:val="F4C606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2A47F45"/>
    <w:multiLevelType w:val="hybridMultilevel"/>
    <w:tmpl w:val="C948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827960"/>
    <w:multiLevelType w:val="hybridMultilevel"/>
    <w:tmpl w:val="83249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8018F4"/>
    <w:multiLevelType w:val="hybridMultilevel"/>
    <w:tmpl w:val="E48C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B2967"/>
    <w:multiLevelType w:val="hybridMultilevel"/>
    <w:tmpl w:val="2FC29A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81C4C06"/>
    <w:multiLevelType w:val="hybridMultilevel"/>
    <w:tmpl w:val="E8EE976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501D46"/>
    <w:multiLevelType w:val="hybridMultilevel"/>
    <w:tmpl w:val="682CBD42"/>
    <w:lvl w:ilvl="0" w:tplc="6CDA8016">
      <w:start w:val="1"/>
      <w:numFmt w:val="bullet"/>
      <w:lvlText w:val=""/>
      <w:lvlJc w:val="left"/>
      <w:pPr>
        <w:ind w:left="216" w:hanging="216"/>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9570BE"/>
    <w:multiLevelType w:val="hybridMultilevel"/>
    <w:tmpl w:val="5BBCB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34"/>
  </w:num>
  <w:num w:numId="6">
    <w:abstractNumId w:val="6"/>
  </w:num>
  <w:num w:numId="7">
    <w:abstractNumId w:val="2"/>
  </w:num>
  <w:num w:numId="8">
    <w:abstractNumId w:val="23"/>
  </w:num>
  <w:num w:numId="9">
    <w:abstractNumId w:val="32"/>
  </w:num>
  <w:num w:numId="10">
    <w:abstractNumId w:val="1"/>
  </w:num>
  <w:num w:numId="11">
    <w:abstractNumId w:val="21"/>
  </w:num>
  <w:num w:numId="12">
    <w:abstractNumId w:val="28"/>
  </w:num>
  <w:num w:numId="13">
    <w:abstractNumId w:val="33"/>
  </w:num>
  <w:num w:numId="14">
    <w:abstractNumId w:val="20"/>
  </w:num>
  <w:num w:numId="15">
    <w:abstractNumId w:val="13"/>
  </w:num>
  <w:num w:numId="16">
    <w:abstractNumId w:val="5"/>
  </w:num>
  <w:num w:numId="17">
    <w:abstractNumId w:val="18"/>
  </w:num>
  <w:num w:numId="18">
    <w:abstractNumId w:val="27"/>
  </w:num>
  <w:num w:numId="19">
    <w:abstractNumId w:val="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8"/>
  </w:num>
  <w:num w:numId="23">
    <w:abstractNumId w:val="31"/>
  </w:num>
  <w:num w:numId="24">
    <w:abstractNumId w:val="15"/>
  </w:num>
  <w:num w:numId="25">
    <w:abstractNumId w:val="22"/>
  </w:num>
  <w:num w:numId="26">
    <w:abstractNumId w:val="14"/>
  </w:num>
  <w:num w:numId="27">
    <w:abstractNumId w:val="35"/>
  </w:num>
  <w:num w:numId="28">
    <w:abstractNumId w:val="4"/>
  </w:num>
  <w:num w:numId="29">
    <w:abstractNumId w:val="10"/>
  </w:num>
  <w:num w:numId="30">
    <w:abstractNumId w:val="0"/>
  </w:num>
  <w:num w:numId="31">
    <w:abstractNumId w:val="25"/>
  </w:num>
  <w:num w:numId="32">
    <w:abstractNumId w:val="11"/>
  </w:num>
  <w:num w:numId="33">
    <w:abstractNumId w:val="17"/>
  </w:num>
  <w:num w:numId="34">
    <w:abstractNumId w:val="12"/>
  </w:num>
  <w:num w:numId="35">
    <w:abstractNumId w:val="19"/>
  </w:num>
  <w:num w:numId="36">
    <w:abstractNumId w:val="24"/>
  </w:num>
  <w:num w:numId="37">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F1D"/>
    <w:rsid w:val="000203C0"/>
    <w:rsid w:val="00027780"/>
    <w:rsid w:val="0003233D"/>
    <w:rsid w:val="00041E2C"/>
    <w:rsid w:val="000437EE"/>
    <w:rsid w:val="00053A2F"/>
    <w:rsid w:val="000544F5"/>
    <w:rsid w:val="00054BD6"/>
    <w:rsid w:val="00076341"/>
    <w:rsid w:val="0008243C"/>
    <w:rsid w:val="000916EB"/>
    <w:rsid w:val="000A504C"/>
    <w:rsid w:val="000A54E3"/>
    <w:rsid w:val="000A5E48"/>
    <w:rsid w:val="000B4B92"/>
    <w:rsid w:val="000B4EF1"/>
    <w:rsid w:val="000B686C"/>
    <w:rsid w:val="000C19C0"/>
    <w:rsid w:val="000C4D28"/>
    <w:rsid w:val="000C57DA"/>
    <w:rsid w:val="000E30B4"/>
    <w:rsid w:val="000F19BB"/>
    <w:rsid w:val="000F1EFF"/>
    <w:rsid w:val="00100740"/>
    <w:rsid w:val="00101BEF"/>
    <w:rsid w:val="001053D4"/>
    <w:rsid w:val="00105C87"/>
    <w:rsid w:val="001107DA"/>
    <w:rsid w:val="001125B6"/>
    <w:rsid w:val="001144FD"/>
    <w:rsid w:val="00117F47"/>
    <w:rsid w:val="00122BF9"/>
    <w:rsid w:val="0012739F"/>
    <w:rsid w:val="001437F9"/>
    <w:rsid w:val="0015423A"/>
    <w:rsid w:val="00166311"/>
    <w:rsid w:val="0016726D"/>
    <w:rsid w:val="001716C9"/>
    <w:rsid w:val="00175CDF"/>
    <w:rsid w:val="001762A4"/>
    <w:rsid w:val="0018570F"/>
    <w:rsid w:val="00186CCE"/>
    <w:rsid w:val="001948CF"/>
    <w:rsid w:val="001A2B69"/>
    <w:rsid w:val="001B3845"/>
    <w:rsid w:val="001D2236"/>
    <w:rsid w:val="001D24CA"/>
    <w:rsid w:val="001E2444"/>
    <w:rsid w:val="001E262E"/>
    <w:rsid w:val="001E412C"/>
    <w:rsid w:val="001F2DCE"/>
    <w:rsid w:val="00205FB0"/>
    <w:rsid w:val="00207E2F"/>
    <w:rsid w:val="00213419"/>
    <w:rsid w:val="0021654D"/>
    <w:rsid w:val="00216A25"/>
    <w:rsid w:val="00217D49"/>
    <w:rsid w:val="00230AE0"/>
    <w:rsid w:val="002310AC"/>
    <w:rsid w:val="00232203"/>
    <w:rsid w:val="00232B4F"/>
    <w:rsid w:val="00233744"/>
    <w:rsid w:val="00233D84"/>
    <w:rsid w:val="00247D1F"/>
    <w:rsid w:val="00265FF2"/>
    <w:rsid w:val="0026732D"/>
    <w:rsid w:val="00283A2C"/>
    <w:rsid w:val="0029586D"/>
    <w:rsid w:val="002A34EC"/>
    <w:rsid w:val="002A3530"/>
    <w:rsid w:val="002A3E46"/>
    <w:rsid w:val="002A69B8"/>
    <w:rsid w:val="002B33DA"/>
    <w:rsid w:val="002C2343"/>
    <w:rsid w:val="002D153F"/>
    <w:rsid w:val="002D3F27"/>
    <w:rsid w:val="002E0726"/>
    <w:rsid w:val="002E0E17"/>
    <w:rsid w:val="002E2038"/>
    <w:rsid w:val="002F0674"/>
    <w:rsid w:val="00301FBF"/>
    <w:rsid w:val="00310907"/>
    <w:rsid w:val="00315F7A"/>
    <w:rsid w:val="00341611"/>
    <w:rsid w:val="00352372"/>
    <w:rsid w:val="0035249C"/>
    <w:rsid w:val="00352A03"/>
    <w:rsid w:val="0037091E"/>
    <w:rsid w:val="00371915"/>
    <w:rsid w:val="00372484"/>
    <w:rsid w:val="00376FE4"/>
    <w:rsid w:val="00377E2A"/>
    <w:rsid w:val="00380E09"/>
    <w:rsid w:val="00383197"/>
    <w:rsid w:val="00391DAF"/>
    <w:rsid w:val="003945F9"/>
    <w:rsid w:val="00397B4B"/>
    <w:rsid w:val="00397B50"/>
    <w:rsid w:val="003A51FE"/>
    <w:rsid w:val="003A7DD4"/>
    <w:rsid w:val="003B4855"/>
    <w:rsid w:val="003B4A7F"/>
    <w:rsid w:val="003B6DDC"/>
    <w:rsid w:val="003C207A"/>
    <w:rsid w:val="003C5232"/>
    <w:rsid w:val="003D0FCE"/>
    <w:rsid w:val="003D403A"/>
    <w:rsid w:val="003D4B3B"/>
    <w:rsid w:val="003D6424"/>
    <w:rsid w:val="003E36B1"/>
    <w:rsid w:val="003F0864"/>
    <w:rsid w:val="00410231"/>
    <w:rsid w:val="00413A2F"/>
    <w:rsid w:val="0042531F"/>
    <w:rsid w:val="00426B02"/>
    <w:rsid w:val="00463EAA"/>
    <w:rsid w:val="004648CD"/>
    <w:rsid w:val="004650E9"/>
    <w:rsid w:val="00466FF7"/>
    <w:rsid w:val="00485CDC"/>
    <w:rsid w:val="00485D9D"/>
    <w:rsid w:val="00491564"/>
    <w:rsid w:val="004A12FF"/>
    <w:rsid w:val="004A25F3"/>
    <w:rsid w:val="004A6F53"/>
    <w:rsid w:val="004B43DB"/>
    <w:rsid w:val="004C4E24"/>
    <w:rsid w:val="004C54E2"/>
    <w:rsid w:val="004D5D01"/>
    <w:rsid w:val="004E4C33"/>
    <w:rsid w:val="004E5BD7"/>
    <w:rsid w:val="004F00D6"/>
    <w:rsid w:val="004F0562"/>
    <w:rsid w:val="004F4218"/>
    <w:rsid w:val="004F55AD"/>
    <w:rsid w:val="0051293A"/>
    <w:rsid w:val="005139DF"/>
    <w:rsid w:val="0052245C"/>
    <w:rsid w:val="00530EC3"/>
    <w:rsid w:val="005322CA"/>
    <w:rsid w:val="005401DE"/>
    <w:rsid w:val="00541C8D"/>
    <w:rsid w:val="00561C0E"/>
    <w:rsid w:val="00562171"/>
    <w:rsid w:val="00564335"/>
    <w:rsid w:val="00595976"/>
    <w:rsid w:val="005A1C8C"/>
    <w:rsid w:val="005A5144"/>
    <w:rsid w:val="005B2ED0"/>
    <w:rsid w:val="005C1BD6"/>
    <w:rsid w:val="005C6464"/>
    <w:rsid w:val="005E0CBF"/>
    <w:rsid w:val="005F05A3"/>
    <w:rsid w:val="005F0735"/>
    <w:rsid w:val="005F5744"/>
    <w:rsid w:val="006039A0"/>
    <w:rsid w:val="006052DA"/>
    <w:rsid w:val="0061008F"/>
    <w:rsid w:val="00617B59"/>
    <w:rsid w:val="0062630F"/>
    <w:rsid w:val="00627027"/>
    <w:rsid w:val="00633B33"/>
    <w:rsid w:val="00635E25"/>
    <w:rsid w:val="00641263"/>
    <w:rsid w:val="00641AB8"/>
    <w:rsid w:val="00651ABA"/>
    <w:rsid w:val="0065240E"/>
    <w:rsid w:val="00655AEC"/>
    <w:rsid w:val="00676355"/>
    <w:rsid w:val="00681737"/>
    <w:rsid w:val="00697436"/>
    <w:rsid w:val="006A0A35"/>
    <w:rsid w:val="006A0A82"/>
    <w:rsid w:val="006A1978"/>
    <w:rsid w:val="006A51F2"/>
    <w:rsid w:val="006A7DB3"/>
    <w:rsid w:val="006B14B1"/>
    <w:rsid w:val="006B1709"/>
    <w:rsid w:val="006B1ED3"/>
    <w:rsid w:val="006B4709"/>
    <w:rsid w:val="006C0B4E"/>
    <w:rsid w:val="006D243D"/>
    <w:rsid w:val="006D2E6F"/>
    <w:rsid w:val="006D50C6"/>
    <w:rsid w:val="006D5E69"/>
    <w:rsid w:val="006E2BDF"/>
    <w:rsid w:val="006E2D6E"/>
    <w:rsid w:val="006F31E6"/>
    <w:rsid w:val="006F4CBA"/>
    <w:rsid w:val="006F70C9"/>
    <w:rsid w:val="007003EC"/>
    <w:rsid w:val="00717218"/>
    <w:rsid w:val="0072385D"/>
    <w:rsid w:val="00725D23"/>
    <w:rsid w:val="00736316"/>
    <w:rsid w:val="00751824"/>
    <w:rsid w:val="00753101"/>
    <w:rsid w:val="00765BBD"/>
    <w:rsid w:val="00772ABF"/>
    <w:rsid w:val="007A0E21"/>
    <w:rsid w:val="007A490F"/>
    <w:rsid w:val="007B0604"/>
    <w:rsid w:val="007B2642"/>
    <w:rsid w:val="007D24A0"/>
    <w:rsid w:val="007E246D"/>
    <w:rsid w:val="007E2EA7"/>
    <w:rsid w:val="007F0A86"/>
    <w:rsid w:val="007F3581"/>
    <w:rsid w:val="00805B14"/>
    <w:rsid w:val="00811023"/>
    <w:rsid w:val="0082265B"/>
    <w:rsid w:val="008351A1"/>
    <w:rsid w:val="00836105"/>
    <w:rsid w:val="008538CB"/>
    <w:rsid w:val="00864783"/>
    <w:rsid w:val="0089045C"/>
    <w:rsid w:val="008A2E7B"/>
    <w:rsid w:val="008B37E1"/>
    <w:rsid w:val="008B657D"/>
    <w:rsid w:val="008E23F5"/>
    <w:rsid w:val="008F3C47"/>
    <w:rsid w:val="00900085"/>
    <w:rsid w:val="009150ED"/>
    <w:rsid w:val="00924626"/>
    <w:rsid w:val="00926ACA"/>
    <w:rsid w:val="00930E2B"/>
    <w:rsid w:val="00933585"/>
    <w:rsid w:val="00943C01"/>
    <w:rsid w:val="00947B56"/>
    <w:rsid w:val="00950085"/>
    <w:rsid w:val="0096461F"/>
    <w:rsid w:val="00972464"/>
    <w:rsid w:val="00981BBE"/>
    <w:rsid w:val="00990E4F"/>
    <w:rsid w:val="009A284A"/>
    <w:rsid w:val="009B4588"/>
    <w:rsid w:val="009B71B1"/>
    <w:rsid w:val="009D2AEF"/>
    <w:rsid w:val="009E1AAB"/>
    <w:rsid w:val="009E7AFE"/>
    <w:rsid w:val="009F66CC"/>
    <w:rsid w:val="00A0005F"/>
    <w:rsid w:val="00A00F1D"/>
    <w:rsid w:val="00A169AA"/>
    <w:rsid w:val="00A17EA7"/>
    <w:rsid w:val="00A24BDE"/>
    <w:rsid w:val="00A4362A"/>
    <w:rsid w:val="00A45F88"/>
    <w:rsid w:val="00A473F8"/>
    <w:rsid w:val="00A565B5"/>
    <w:rsid w:val="00A5673E"/>
    <w:rsid w:val="00A57742"/>
    <w:rsid w:val="00A623B6"/>
    <w:rsid w:val="00A63150"/>
    <w:rsid w:val="00A703CC"/>
    <w:rsid w:val="00A75513"/>
    <w:rsid w:val="00A823CE"/>
    <w:rsid w:val="00A97405"/>
    <w:rsid w:val="00AA7A85"/>
    <w:rsid w:val="00AB0F70"/>
    <w:rsid w:val="00AB4982"/>
    <w:rsid w:val="00AB58D4"/>
    <w:rsid w:val="00AC2288"/>
    <w:rsid w:val="00AD10AA"/>
    <w:rsid w:val="00AD1146"/>
    <w:rsid w:val="00AD1687"/>
    <w:rsid w:val="00AE1A94"/>
    <w:rsid w:val="00AF7055"/>
    <w:rsid w:val="00B06C7A"/>
    <w:rsid w:val="00B10EE2"/>
    <w:rsid w:val="00B1577A"/>
    <w:rsid w:val="00B16C57"/>
    <w:rsid w:val="00B21045"/>
    <w:rsid w:val="00B24719"/>
    <w:rsid w:val="00B30E55"/>
    <w:rsid w:val="00B31407"/>
    <w:rsid w:val="00B3346B"/>
    <w:rsid w:val="00B4142A"/>
    <w:rsid w:val="00B43808"/>
    <w:rsid w:val="00B62C11"/>
    <w:rsid w:val="00B64CD4"/>
    <w:rsid w:val="00B73F6E"/>
    <w:rsid w:val="00B74827"/>
    <w:rsid w:val="00B77FC4"/>
    <w:rsid w:val="00B851A3"/>
    <w:rsid w:val="00BB0907"/>
    <w:rsid w:val="00BB4248"/>
    <w:rsid w:val="00BC20D8"/>
    <w:rsid w:val="00BD036C"/>
    <w:rsid w:val="00BD0B9E"/>
    <w:rsid w:val="00BD3F55"/>
    <w:rsid w:val="00BD480C"/>
    <w:rsid w:val="00BD6065"/>
    <w:rsid w:val="00BF174F"/>
    <w:rsid w:val="00BF19BE"/>
    <w:rsid w:val="00BF42DE"/>
    <w:rsid w:val="00BF4E6F"/>
    <w:rsid w:val="00BF56BB"/>
    <w:rsid w:val="00C10448"/>
    <w:rsid w:val="00C27BCF"/>
    <w:rsid w:val="00C320C5"/>
    <w:rsid w:val="00C33AC4"/>
    <w:rsid w:val="00C45C1C"/>
    <w:rsid w:val="00C51606"/>
    <w:rsid w:val="00C60F16"/>
    <w:rsid w:val="00C64AE0"/>
    <w:rsid w:val="00C66AE2"/>
    <w:rsid w:val="00C71B60"/>
    <w:rsid w:val="00C7583E"/>
    <w:rsid w:val="00C82323"/>
    <w:rsid w:val="00C866D1"/>
    <w:rsid w:val="00C91F82"/>
    <w:rsid w:val="00CA7466"/>
    <w:rsid w:val="00CC16F7"/>
    <w:rsid w:val="00CD1D27"/>
    <w:rsid w:val="00CD731E"/>
    <w:rsid w:val="00CE4830"/>
    <w:rsid w:val="00CE4A8D"/>
    <w:rsid w:val="00CF093F"/>
    <w:rsid w:val="00CF7618"/>
    <w:rsid w:val="00D12546"/>
    <w:rsid w:val="00D13985"/>
    <w:rsid w:val="00D249CF"/>
    <w:rsid w:val="00D24A8A"/>
    <w:rsid w:val="00D27E28"/>
    <w:rsid w:val="00D36D72"/>
    <w:rsid w:val="00D37D36"/>
    <w:rsid w:val="00D40C75"/>
    <w:rsid w:val="00D41260"/>
    <w:rsid w:val="00D46C01"/>
    <w:rsid w:val="00D53B96"/>
    <w:rsid w:val="00D53D73"/>
    <w:rsid w:val="00D63BB2"/>
    <w:rsid w:val="00D65584"/>
    <w:rsid w:val="00D736F0"/>
    <w:rsid w:val="00D7742A"/>
    <w:rsid w:val="00D82F45"/>
    <w:rsid w:val="00D91C6C"/>
    <w:rsid w:val="00DA29C1"/>
    <w:rsid w:val="00DB2C70"/>
    <w:rsid w:val="00DB4291"/>
    <w:rsid w:val="00DC56C8"/>
    <w:rsid w:val="00DC673C"/>
    <w:rsid w:val="00DD2B27"/>
    <w:rsid w:val="00DD3931"/>
    <w:rsid w:val="00DD572B"/>
    <w:rsid w:val="00DD7666"/>
    <w:rsid w:val="00E00460"/>
    <w:rsid w:val="00E035D5"/>
    <w:rsid w:val="00E27335"/>
    <w:rsid w:val="00E46702"/>
    <w:rsid w:val="00E53B26"/>
    <w:rsid w:val="00E61928"/>
    <w:rsid w:val="00E64250"/>
    <w:rsid w:val="00E734A8"/>
    <w:rsid w:val="00E7698D"/>
    <w:rsid w:val="00E77379"/>
    <w:rsid w:val="00E804FF"/>
    <w:rsid w:val="00E9108E"/>
    <w:rsid w:val="00E95A2F"/>
    <w:rsid w:val="00EA4252"/>
    <w:rsid w:val="00EA551B"/>
    <w:rsid w:val="00EB15FF"/>
    <w:rsid w:val="00EC41EB"/>
    <w:rsid w:val="00EC7B6C"/>
    <w:rsid w:val="00ED57E8"/>
    <w:rsid w:val="00EE0C87"/>
    <w:rsid w:val="00EE27AA"/>
    <w:rsid w:val="00EE6442"/>
    <w:rsid w:val="00EF2F8F"/>
    <w:rsid w:val="00EF5A3E"/>
    <w:rsid w:val="00F10060"/>
    <w:rsid w:val="00F2581B"/>
    <w:rsid w:val="00F33E16"/>
    <w:rsid w:val="00F34630"/>
    <w:rsid w:val="00F366BB"/>
    <w:rsid w:val="00F40B71"/>
    <w:rsid w:val="00F47B67"/>
    <w:rsid w:val="00F5228A"/>
    <w:rsid w:val="00F603B2"/>
    <w:rsid w:val="00F64442"/>
    <w:rsid w:val="00F667A7"/>
    <w:rsid w:val="00F746BE"/>
    <w:rsid w:val="00F77C52"/>
    <w:rsid w:val="00F84307"/>
    <w:rsid w:val="00F90FE2"/>
    <w:rsid w:val="00FA4CF5"/>
    <w:rsid w:val="00FB1ADF"/>
    <w:rsid w:val="00FB5EB5"/>
    <w:rsid w:val="00FC5C25"/>
    <w:rsid w:val="00FC65CD"/>
    <w:rsid w:val="00FD405A"/>
    <w:rsid w:val="00FD5B69"/>
    <w:rsid w:val="00FE1A1E"/>
    <w:rsid w:val="00FE28F5"/>
    <w:rsid w:val="00FE6BC6"/>
    <w:rsid w:val="00FF7AD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179F3"/>
  <w15:docId w15:val="{A2E3D5A3-A47B-6B4C-B847-43F600F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C781F"/>
    <w:rPr>
      <w:rFonts w:ascii="Times New Roman" w:eastAsia="Times New Roman" w:hAnsi="Times New Roman"/>
    </w:rPr>
  </w:style>
  <w:style w:type="paragraph" w:styleId="Heading1">
    <w:name w:val="heading 1"/>
    <w:basedOn w:val="Normal"/>
    <w:link w:val="Heading1Char"/>
    <w:qFormat/>
    <w:rsid w:val="00A00F1D"/>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0F1D"/>
    <w:rPr>
      <w:rFonts w:ascii="Times New Roman" w:eastAsia="Times New Roman" w:hAnsi="Times New Roman" w:cs="Times New Roman"/>
      <w:b/>
      <w:bCs/>
      <w:kern w:val="36"/>
      <w:sz w:val="48"/>
      <w:szCs w:val="48"/>
    </w:rPr>
  </w:style>
  <w:style w:type="paragraph" w:customStyle="1" w:styleId="Grant">
    <w:name w:val="Grant"/>
    <w:basedOn w:val="Normal"/>
    <w:next w:val="Normal"/>
    <w:autoRedefine/>
    <w:qFormat/>
    <w:rsid w:val="00B1557C"/>
    <w:pPr>
      <w:tabs>
        <w:tab w:val="left" w:pos="720"/>
      </w:tabs>
      <w:spacing w:line="480" w:lineRule="auto"/>
      <w:ind w:firstLine="720"/>
    </w:pPr>
    <w:rPr>
      <w:rFonts w:ascii="Times" w:hAnsi="Times"/>
    </w:rPr>
  </w:style>
  <w:style w:type="paragraph" w:customStyle="1" w:styleId="DefaultText">
    <w:name w:val="Default Text"/>
    <w:basedOn w:val="Normal"/>
    <w:rsid w:val="00A00F1D"/>
    <w:rPr>
      <w:rFonts w:ascii="Univers (WN)" w:hAnsi="Univers (WN)"/>
      <w:szCs w:val="20"/>
    </w:rPr>
  </w:style>
  <w:style w:type="character" w:styleId="Emphasis">
    <w:name w:val="Emphasis"/>
    <w:qFormat/>
    <w:rsid w:val="00A00F1D"/>
    <w:rPr>
      <w:i/>
      <w:iCs/>
    </w:rPr>
  </w:style>
  <w:style w:type="character" w:styleId="Strong">
    <w:name w:val="Strong"/>
    <w:qFormat/>
    <w:rsid w:val="00A00F1D"/>
    <w:rPr>
      <w:b/>
      <w:bCs/>
    </w:rPr>
  </w:style>
  <w:style w:type="character" w:styleId="Hyperlink">
    <w:name w:val="Hyperlink"/>
    <w:rsid w:val="00A00F1D"/>
    <w:rPr>
      <w:color w:val="0000FF"/>
      <w:u w:val="single"/>
    </w:rPr>
  </w:style>
  <w:style w:type="character" w:customStyle="1" w:styleId="data">
    <w:name w:val="data"/>
    <w:basedOn w:val="DefaultParagraphFont"/>
    <w:rsid w:val="00A00F1D"/>
  </w:style>
  <w:style w:type="paragraph" w:styleId="Footer">
    <w:name w:val="footer"/>
    <w:basedOn w:val="Normal"/>
    <w:link w:val="FooterChar"/>
    <w:uiPriority w:val="99"/>
    <w:rsid w:val="00A00F1D"/>
    <w:pPr>
      <w:tabs>
        <w:tab w:val="center" w:pos="4320"/>
        <w:tab w:val="right" w:pos="8640"/>
      </w:tabs>
    </w:pPr>
  </w:style>
  <w:style w:type="character" w:customStyle="1" w:styleId="FooterChar">
    <w:name w:val="Footer Char"/>
    <w:link w:val="Footer"/>
    <w:uiPriority w:val="99"/>
    <w:rsid w:val="00A00F1D"/>
    <w:rPr>
      <w:rFonts w:ascii="Times New Roman" w:eastAsia="Times New Roman" w:hAnsi="Times New Roman" w:cs="Times New Roman"/>
    </w:rPr>
  </w:style>
  <w:style w:type="character" w:styleId="PageNumber">
    <w:name w:val="page number"/>
    <w:basedOn w:val="DefaultParagraphFont"/>
    <w:rsid w:val="00A00F1D"/>
  </w:style>
  <w:style w:type="paragraph" w:customStyle="1" w:styleId="ColorfulList-Accent11">
    <w:name w:val="Colorful List - Accent 11"/>
    <w:basedOn w:val="Normal"/>
    <w:uiPriority w:val="34"/>
    <w:qFormat/>
    <w:rsid w:val="00A00F1D"/>
    <w:pPr>
      <w:widowControl w:val="0"/>
      <w:autoSpaceDE w:val="0"/>
      <w:autoSpaceDN w:val="0"/>
      <w:adjustRightInd w:val="0"/>
      <w:ind w:left="720"/>
    </w:pPr>
    <w:rPr>
      <w:sz w:val="20"/>
      <w:szCs w:val="20"/>
    </w:rPr>
  </w:style>
  <w:style w:type="paragraph" w:customStyle="1" w:styleId="Level1">
    <w:name w:val="Level 1"/>
    <w:uiPriority w:val="99"/>
    <w:rsid w:val="00A00F1D"/>
    <w:pPr>
      <w:widowControl w:val="0"/>
      <w:autoSpaceDE w:val="0"/>
      <w:autoSpaceDN w:val="0"/>
      <w:adjustRightInd w:val="0"/>
      <w:ind w:left="720"/>
      <w:jc w:val="both"/>
    </w:pPr>
    <w:rPr>
      <w:rFonts w:ascii="Times New Roman" w:eastAsia="Times New Roman" w:hAnsi="Times New Roman"/>
    </w:rPr>
  </w:style>
  <w:style w:type="character" w:customStyle="1" w:styleId="SYSHYPERTEXT">
    <w:name w:val="SYS_HYPERTEXT"/>
    <w:uiPriority w:val="99"/>
    <w:rsid w:val="00A00F1D"/>
    <w:rPr>
      <w:color w:val="0000FF"/>
      <w:u w:val="single"/>
    </w:rPr>
  </w:style>
  <w:style w:type="paragraph" w:styleId="NormalWeb">
    <w:name w:val="Normal (Web)"/>
    <w:basedOn w:val="Normal"/>
    <w:uiPriority w:val="99"/>
    <w:rsid w:val="00A00F1D"/>
    <w:pPr>
      <w:spacing w:beforeLines="1" w:afterLines="1"/>
    </w:pPr>
    <w:rPr>
      <w:rFonts w:ascii="Times" w:eastAsia="Cambria" w:hAnsi="Times"/>
      <w:sz w:val="20"/>
      <w:szCs w:val="20"/>
    </w:rPr>
  </w:style>
  <w:style w:type="character" w:styleId="FollowedHyperlink">
    <w:name w:val="FollowedHyperlink"/>
    <w:uiPriority w:val="99"/>
    <w:unhideWhenUsed/>
    <w:rsid w:val="005C781F"/>
    <w:rPr>
      <w:color w:val="800080"/>
      <w:u w:val="single"/>
    </w:rPr>
  </w:style>
  <w:style w:type="paragraph" w:customStyle="1" w:styleId="font5">
    <w:name w:val="font5"/>
    <w:basedOn w:val="Normal"/>
    <w:rsid w:val="005C781F"/>
    <w:pPr>
      <w:spacing w:beforeLines="1" w:afterLines="1"/>
    </w:pPr>
    <w:rPr>
      <w:rFonts w:ascii="Verdana" w:eastAsia="Cambria" w:hAnsi="Verdana"/>
      <w:sz w:val="16"/>
      <w:szCs w:val="16"/>
    </w:rPr>
  </w:style>
  <w:style w:type="paragraph" w:customStyle="1" w:styleId="xl26">
    <w:name w:val="xl26"/>
    <w:basedOn w:val="Normal"/>
    <w:rsid w:val="005C781F"/>
    <w:pPr>
      <w:spacing w:beforeLines="1" w:afterLines="1"/>
    </w:pPr>
    <w:rPr>
      <w:rFonts w:ascii="Times" w:eastAsia="Cambria" w:hAnsi="Times"/>
      <w:b/>
      <w:bCs/>
      <w:sz w:val="20"/>
      <w:szCs w:val="20"/>
    </w:rPr>
  </w:style>
  <w:style w:type="paragraph" w:customStyle="1" w:styleId="xl27">
    <w:name w:val="xl27"/>
    <w:basedOn w:val="Normal"/>
    <w:rsid w:val="005C781F"/>
    <w:pPr>
      <w:spacing w:beforeLines="1" w:afterLines="1"/>
    </w:pPr>
    <w:rPr>
      <w:rFonts w:ascii="Times" w:eastAsia="Cambria" w:hAnsi="Times"/>
      <w:b/>
      <w:bCs/>
      <w:sz w:val="20"/>
      <w:szCs w:val="20"/>
    </w:rPr>
  </w:style>
  <w:style w:type="character" w:customStyle="1" w:styleId="il">
    <w:name w:val="il"/>
    <w:rsid w:val="00765BBD"/>
  </w:style>
  <w:style w:type="paragraph" w:styleId="ListParagraph">
    <w:name w:val="List Paragraph"/>
    <w:basedOn w:val="Normal"/>
    <w:uiPriority w:val="34"/>
    <w:qFormat/>
    <w:rsid w:val="00F603B2"/>
    <w:pPr>
      <w:ind w:left="720"/>
      <w:contextualSpacing/>
    </w:pPr>
    <w:rPr>
      <w:rFonts w:ascii="Verdana" w:hAnsi="Verdana"/>
      <w:sz w:val="22"/>
      <w:szCs w:val="22"/>
    </w:rPr>
  </w:style>
  <w:style w:type="paragraph" w:styleId="Header">
    <w:name w:val="header"/>
    <w:basedOn w:val="Normal"/>
    <w:link w:val="HeaderChar"/>
    <w:uiPriority w:val="99"/>
    <w:unhideWhenUsed/>
    <w:rsid w:val="00641263"/>
    <w:pPr>
      <w:tabs>
        <w:tab w:val="center" w:pos="4680"/>
        <w:tab w:val="right" w:pos="9360"/>
      </w:tabs>
    </w:pPr>
  </w:style>
  <w:style w:type="character" w:customStyle="1" w:styleId="HeaderChar">
    <w:name w:val="Header Char"/>
    <w:link w:val="Header"/>
    <w:uiPriority w:val="99"/>
    <w:rsid w:val="00641263"/>
    <w:rPr>
      <w:rFonts w:ascii="Times New Roman" w:eastAsia="Times New Roman" w:hAnsi="Times New Roman"/>
      <w:sz w:val="24"/>
      <w:szCs w:val="24"/>
    </w:rPr>
  </w:style>
  <w:style w:type="table" w:styleId="TableGrid">
    <w:name w:val="Table Grid"/>
    <w:basedOn w:val="TableNormal"/>
    <w:uiPriority w:val="39"/>
    <w:rsid w:val="00DD2B2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B3346B"/>
    <w:rPr>
      <w:rFonts w:ascii="Tahoma" w:hAnsi="Tahoma" w:cs="Tahoma"/>
      <w:sz w:val="16"/>
      <w:szCs w:val="16"/>
    </w:rPr>
  </w:style>
  <w:style w:type="character" w:customStyle="1" w:styleId="DocumentMapChar">
    <w:name w:val="Document Map Char"/>
    <w:basedOn w:val="DefaultParagraphFont"/>
    <w:link w:val="DocumentMap"/>
    <w:uiPriority w:val="99"/>
    <w:semiHidden/>
    <w:rsid w:val="00B3346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27780"/>
    <w:rPr>
      <w:sz w:val="18"/>
      <w:szCs w:val="18"/>
    </w:rPr>
  </w:style>
  <w:style w:type="paragraph" w:styleId="CommentText">
    <w:name w:val="annotation text"/>
    <w:basedOn w:val="Normal"/>
    <w:link w:val="CommentTextChar"/>
    <w:uiPriority w:val="99"/>
    <w:semiHidden/>
    <w:unhideWhenUsed/>
    <w:rsid w:val="00027780"/>
  </w:style>
  <w:style w:type="character" w:customStyle="1" w:styleId="CommentTextChar">
    <w:name w:val="Comment Text Char"/>
    <w:basedOn w:val="DefaultParagraphFont"/>
    <w:link w:val="CommentText"/>
    <w:uiPriority w:val="99"/>
    <w:semiHidden/>
    <w:rsid w:val="00027780"/>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027780"/>
    <w:rPr>
      <w:b/>
      <w:bCs/>
      <w:sz w:val="20"/>
      <w:szCs w:val="20"/>
    </w:rPr>
  </w:style>
  <w:style w:type="character" w:customStyle="1" w:styleId="CommentSubjectChar">
    <w:name w:val="Comment Subject Char"/>
    <w:basedOn w:val="CommentTextChar"/>
    <w:link w:val="CommentSubject"/>
    <w:uiPriority w:val="99"/>
    <w:semiHidden/>
    <w:rsid w:val="00027780"/>
    <w:rPr>
      <w:rFonts w:ascii="Times New Roman" w:eastAsia="Times New Roman" w:hAnsi="Times New Roman"/>
      <w:b/>
      <w:bCs/>
      <w:sz w:val="24"/>
      <w:szCs w:val="24"/>
    </w:rPr>
  </w:style>
  <w:style w:type="paragraph" w:styleId="BalloonText">
    <w:name w:val="Balloon Text"/>
    <w:basedOn w:val="Normal"/>
    <w:link w:val="BalloonTextChar"/>
    <w:uiPriority w:val="99"/>
    <w:semiHidden/>
    <w:unhideWhenUsed/>
    <w:rsid w:val="00027780"/>
    <w:rPr>
      <w:sz w:val="18"/>
      <w:szCs w:val="18"/>
    </w:rPr>
  </w:style>
  <w:style w:type="character" w:customStyle="1" w:styleId="BalloonTextChar">
    <w:name w:val="Balloon Text Char"/>
    <w:basedOn w:val="DefaultParagraphFont"/>
    <w:link w:val="BalloonText"/>
    <w:uiPriority w:val="99"/>
    <w:semiHidden/>
    <w:rsid w:val="00027780"/>
    <w:rPr>
      <w:rFonts w:ascii="Times New Roman" w:eastAsia="Times New Roman" w:hAnsi="Times New Roman"/>
      <w:sz w:val="18"/>
      <w:szCs w:val="18"/>
    </w:rPr>
  </w:style>
  <w:style w:type="paragraph" w:customStyle="1" w:styleId="m1157737478408050275gmail-colorfullist-accent11">
    <w:name w:val="m_1157737478408050275gmail-colorfullist-accent11"/>
    <w:basedOn w:val="Normal"/>
    <w:rsid w:val="00BF56BB"/>
    <w:pPr>
      <w:spacing w:before="100" w:beforeAutospacing="1" w:after="100" w:afterAutospacing="1"/>
    </w:pPr>
    <w:rPr>
      <w:rFonts w:eastAsia="Cambria"/>
    </w:rPr>
  </w:style>
  <w:style w:type="character" w:customStyle="1" w:styleId="apple-converted-space">
    <w:name w:val="apple-converted-space"/>
    <w:basedOn w:val="DefaultParagraphFont"/>
    <w:rsid w:val="00BF56BB"/>
  </w:style>
  <w:style w:type="paragraph" w:styleId="NoSpacing">
    <w:name w:val="No Spacing"/>
    <w:uiPriority w:val="1"/>
    <w:qFormat/>
    <w:rsid w:val="00A169AA"/>
    <w:rPr>
      <w:rFonts w:ascii="Calibri" w:eastAsia="Calibri" w:hAnsi="Calibri" w:cs="Calibri"/>
      <w:color w:val="000000"/>
      <w:sz w:val="22"/>
      <w:szCs w:val="22"/>
    </w:rPr>
  </w:style>
  <w:style w:type="character" w:customStyle="1" w:styleId="UnresolvedMention1">
    <w:name w:val="Unresolved Mention1"/>
    <w:basedOn w:val="DefaultParagraphFont"/>
    <w:uiPriority w:val="99"/>
    <w:semiHidden/>
    <w:unhideWhenUsed/>
    <w:rsid w:val="00380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0931">
      <w:bodyDiv w:val="1"/>
      <w:marLeft w:val="0"/>
      <w:marRight w:val="0"/>
      <w:marTop w:val="0"/>
      <w:marBottom w:val="0"/>
      <w:divBdr>
        <w:top w:val="none" w:sz="0" w:space="0" w:color="auto"/>
        <w:left w:val="none" w:sz="0" w:space="0" w:color="auto"/>
        <w:bottom w:val="none" w:sz="0" w:space="0" w:color="auto"/>
        <w:right w:val="none" w:sz="0" w:space="0" w:color="auto"/>
      </w:divBdr>
    </w:div>
    <w:div w:id="325979388">
      <w:bodyDiv w:val="1"/>
      <w:marLeft w:val="0"/>
      <w:marRight w:val="0"/>
      <w:marTop w:val="0"/>
      <w:marBottom w:val="0"/>
      <w:divBdr>
        <w:top w:val="none" w:sz="0" w:space="0" w:color="auto"/>
        <w:left w:val="none" w:sz="0" w:space="0" w:color="auto"/>
        <w:bottom w:val="none" w:sz="0" w:space="0" w:color="auto"/>
        <w:right w:val="none" w:sz="0" w:space="0" w:color="auto"/>
      </w:divBdr>
    </w:div>
    <w:div w:id="368457088">
      <w:bodyDiv w:val="1"/>
      <w:marLeft w:val="0"/>
      <w:marRight w:val="0"/>
      <w:marTop w:val="0"/>
      <w:marBottom w:val="0"/>
      <w:divBdr>
        <w:top w:val="none" w:sz="0" w:space="0" w:color="auto"/>
        <w:left w:val="none" w:sz="0" w:space="0" w:color="auto"/>
        <w:bottom w:val="none" w:sz="0" w:space="0" w:color="auto"/>
        <w:right w:val="none" w:sz="0" w:space="0" w:color="auto"/>
      </w:divBdr>
    </w:div>
    <w:div w:id="443110463">
      <w:bodyDiv w:val="1"/>
      <w:marLeft w:val="0"/>
      <w:marRight w:val="0"/>
      <w:marTop w:val="0"/>
      <w:marBottom w:val="0"/>
      <w:divBdr>
        <w:top w:val="none" w:sz="0" w:space="0" w:color="auto"/>
        <w:left w:val="none" w:sz="0" w:space="0" w:color="auto"/>
        <w:bottom w:val="none" w:sz="0" w:space="0" w:color="auto"/>
        <w:right w:val="none" w:sz="0" w:space="0" w:color="auto"/>
      </w:divBdr>
      <w:divsChild>
        <w:div w:id="535199697">
          <w:marLeft w:val="547"/>
          <w:marRight w:val="0"/>
          <w:marTop w:val="400"/>
          <w:marBottom w:val="0"/>
          <w:divBdr>
            <w:top w:val="none" w:sz="0" w:space="0" w:color="auto"/>
            <w:left w:val="none" w:sz="0" w:space="0" w:color="auto"/>
            <w:bottom w:val="none" w:sz="0" w:space="0" w:color="auto"/>
            <w:right w:val="none" w:sz="0" w:space="0" w:color="auto"/>
          </w:divBdr>
        </w:div>
      </w:divsChild>
    </w:div>
    <w:div w:id="511605414">
      <w:bodyDiv w:val="1"/>
      <w:marLeft w:val="0"/>
      <w:marRight w:val="0"/>
      <w:marTop w:val="0"/>
      <w:marBottom w:val="0"/>
      <w:divBdr>
        <w:top w:val="none" w:sz="0" w:space="0" w:color="auto"/>
        <w:left w:val="none" w:sz="0" w:space="0" w:color="auto"/>
        <w:bottom w:val="none" w:sz="0" w:space="0" w:color="auto"/>
        <w:right w:val="none" w:sz="0" w:space="0" w:color="auto"/>
      </w:divBdr>
    </w:div>
    <w:div w:id="1092320125">
      <w:bodyDiv w:val="1"/>
      <w:marLeft w:val="0"/>
      <w:marRight w:val="0"/>
      <w:marTop w:val="0"/>
      <w:marBottom w:val="0"/>
      <w:divBdr>
        <w:top w:val="none" w:sz="0" w:space="0" w:color="auto"/>
        <w:left w:val="none" w:sz="0" w:space="0" w:color="auto"/>
        <w:bottom w:val="none" w:sz="0" w:space="0" w:color="auto"/>
        <w:right w:val="none" w:sz="0" w:space="0" w:color="auto"/>
      </w:divBdr>
    </w:div>
    <w:div w:id="1313872403">
      <w:bodyDiv w:val="1"/>
      <w:marLeft w:val="0"/>
      <w:marRight w:val="0"/>
      <w:marTop w:val="0"/>
      <w:marBottom w:val="0"/>
      <w:divBdr>
        <w:top w:val="none" w:sz="0" w:space="0" w:color="auto"/>
        <w:left w:val="none" w:sz="0" w:space="0" w:color="auto"/>
        <w:bottom w:val="none" w:sz="0" w:space="0" w:color="auto"/>
        <w:right w:val="none" w:sz="0" w:space="0" w:color="auto"/>
      </w:divBdr>
    </w:div>
    <w:div w:id="1454203587">
      <w:bodyDiv w:val="1"/>
      <w:marLeft w:val="0"/>
      <w:marRight w:val="0"/>
      <w:marTop w:val="0"/>
      <w:marBottom w:val="0"/>
      <w:divBdr>
        <w:top w:val="none" w:sz="0" w:space="0" w:color="auto"/>
        <w:left w:val="none" w:sz="0" w:space="0" w:color="auto"/>
        <w:bottom w:val="none" w:sz="0" w:space="0" w:color="auto"/>
        <w:right w:val="none" w:sz="0" w:space="0" w:color="auto"/>
      </w:divBdr>
    </w:div>
    <w:div w:id="1478718079">
      <w:bodyDiv w:val="1"/>
      <w:marLeft w:val="0"/>
      <w:marRight w:val="0"/>
      <w:marTop w:val="0"/>
      <w:marBottom w:val="0"/>
      <w:divBdr>
        <w:top w:val="none" w:sz="0" w:space="0" w:color="auto"/>
        <w:left w:val="none" w:sz="0" w:space="0" w:color="auto"/>
        <w:bottom w:val="none" w:sz="0" w:space="0" w:color="auto"/>
        <w:right w:val="none" w:sz="0" w:space="0" w:color="auto"/>
      </w:divBdr>
    </w:div>
    <w:div w:id="1783835984">
      <w:bodyDiv w:val="1"/>
      <w:marLeft w:val="0"/>
      <w:marRight w:val="0"/>
      <w:marTop w:val="0"/>
      <w:marBottom w:val="0"/>
      <w:divBdr>
        <w:top w:val="none" w:sz="0" w:space="0" w:color="auto"/>
        <w:left w:val="none" w:sz="0" w:space="0" w:color="auto"/>
        <w:bottom w:val="none" w:sz="0" w:space="0" w:color="auto"/>
        <w:right w:val="none" w:sz="0" w:space="0" w:color="auto"/>
      </w:divBdr>
      <w:divsChild>
        <w:div w:id="1268348947">
          <w:marLeft w:val="0"/>
          <w:marRight w:val="0"/>
          <w:marTop w:val="0"/>
          <w:marBottom w:val="0"/>
          <w:divBdr>
            <w:top w:val="none" w:sz="0" w:space="0" w:color="auto"/>
            <w:left w:val="none" w:sz="0" w:space="0" w:color="auto"/>
            <w:bottom w:val="none" w:sz="0" w:space="0" w:color="auto"/>
            <w:right w:val="none" w:sz="0" w:space="0" w:color="auto"/>
          </w:divBdr>
        </w:div>
        <w:div w:id="626201925">
          <w:marLeft w:val="0"/>
          <w:marRight w:val="0"/>
          <w:marTop w:val="0"/>
          <w:marBottom w:val="0"/>
          <w:divBdr>
            <w:top w:val="none" w:sz="0" w:space="0" w:color="auto"/>
            <w:left w:val="none" w:sz="0" w:space="0" w:color="auto"/>
            <w:bottom w:val="none" w:sz="0" w:space="0" w:color="auto"/>
            <w:right w:val="none" w:sz="0" w:space="0" w:color="auto"/>
          </w:divBdr>
        </w:div>
        <w:div w:id="333922604">
          <w:marLeft w:val="0"/>
          <w:marRight w:val="0"/>
          <w:marTop w:val="0"/>
          <w:marBottom w:val="0"/>
          <w:divBdr>
            <w:top w:val="none" w:sz="0" w:space="0" w:color="auto"/>
            <w:left w:val="none" w:sz="0" w:space="0" w:color="auto"/>
            <w:bottom w:val="none" w:sz="0" w:space="0" w:color="auto"/>
            <w:right w:val="none" w:sz="0" w:space="0" w:color="auto"/>
          </w:divBdr>
        </w:div>
        <w:div w:id="1226255831">
          <w:marLeft w:val="0"/>
          <w:marRight w:val="0"/>
          <w:marTop w:val="0"/>
          <w:marBottom w:val="0"/>
          <w:divBdr>
            <w:top w:val="none" w:sz="0" w:space="0" w:color="auto"/>
            <w:left w:val="none" w:sz="0" w:space="0" w:color="auto"/>
            <w:bottom w:val="none" w:sz="0" w:space="0" w:color="auto"/>
            <w:right w:val="none" w:sz="0" w:space="0" w:color="auto"/>
          </w:divBdr>
        </w:div>
        <w:div w:id="466171519">
          <w:marLeft w:val="0"/>
          <w:marRight w:val="0"/>
          <w:marTop w:val="0"/>
          <w:marBottom w:val="0"/>
          <w:divBdr>
            <w:top w:val="none" w:sz="0" w:space="0" w:color="auto"/>
            <w:left w:val="none" w:sz="0" w:space="0" w:color="auto"/>
            <w:bottom w:val="none" w:sz="0" w:space="0" w:color="auto"/>
            <w:right w:val="none" w:sz="0" w:space="0" w:color="auto"/>
          </w:divBdr>
        </w:div>
        <w:div w:id="1312783324">
          <w:marLeft w:val="0"/>
          <w:marRight w:val="0"/>
          <w:marTop w:val="0"/>
          <w:marBottom w:val="0"/>
          <w:divBdr>
            <w:top w:val="none" w:sz="0" w:space="0" w:color="auto"/>
            <w:left w:val="none" w:sz="0" w:space="0" w:color="auto"/>
            <w:bottom w:val="none" w:sz="0" w:space="0" w:color="auto"/>
            <w:right w:val="none" w:sz="0" w:space="0" w:color="auto"/>
          </w:divBdr>
        </w:div>
        <w:div w:id="1312252694">
          <w:marLeft w:val="0"/>
          <w:marRight w:val="0"/>
          <w:marTop w:val="0"/>
          <w:marBottom w:val="0"/>
          <w:divBdr>
            <w:top w:val="none" w:sz="0" w:space="0" w:color="auto"/>
            <w:left w:val="none" w:sz="0" w:space="0" w:color="auto"/>
            <w:bottom w:val="none" w:sz="0" w:space="0" w:color="auto"/>
            <w:right w:val="none" w:sz="0" w:space="0" w:color="auto"/>
          </w:divBdr>
        </w:div>
        <w:div w:id="1981302817">
          <w:marLeft w:val="0"/>
          <w:marRight w:val="0"/>
          <w:marTop w:val="0"/>
          <w:marBottom w:val="0"/>
          <w:divBdr>
            <w:top w:val="none" w:sz="0" w:space="0" w:color="auto"/>
            <w:left w:val="none" w:sz="0" w:space="0" w:color="auto"/>
            <w:bottom w:val="none" w:sz="0" w:space="0" w:color="auto"/>
            <w:right w:val="none" w:sz="0" w:space="0" w:color="auto"/>
          </w:divBdr>
        </w:div>
        <w:div w:id="1107969946">
          <w:marLeft w:val="0"/>
          <w:marRight w:val="0"/>
          <w:marTop w:val="0"/>
          <w:marBottom w:val="0"/>
          <w:divBdr>
            <w:top w:val="none" w:sz="0" w:space="0" w:color="auto"/>
            <w:left w:val="none" w:sz="0" w:space="0" w:color="auto"/>
            <w:bottom w:val="none" w:sz="0" w:space="0" w:color="auto"/>
            <w:right w:val="none" w:sz="0" w:space="0" w:color="auto"/>
          </w:divBdr>
        </w:div>
        <w:div w:id="2020696998">
          <w:marLeft w:val="0"/>
          <w:marRight w:val="0"/>
          <w:marTop w:val="0"/>
          <w:marBottom w:val="0"/>
          <w:divBdr>
            <w:top w:val="none" w:sz="0" w:space="0" w:color="auto"/>
            <w:left w:val="none" w:sz="0" w:space="0" w:color="auto"/>
            <w:bottom w:val="none" w:sz="0" w:space="0" w:color="auto"/>
            <w:right w:val="none" w:sz="0" w:space="0" w:color="auto"/>
          </w:divBdr>
        </w:div>
        <w:div w:id="1989283270">
          <w:marLeft w:val="0"/>
          <w:marRight w:val="0"/>
          <w:marTop w:val="0"/>
          <w:marBottom w:val="0"/>
          <w:divBdr>
            <w:top w:val="none" w:sz="0" w:space="0" w:color="auto"/>
            <w:left w:val="none" w:sz="0" w:space="0" w:color="auto"/>
            <w:bottom w:val="none" w:sz="0" w:space="0" w:color="auto"/>
            <w:right w:val="none" w:sz="0" w:space="0" w:color="auto"/>
          </w:divBdr>
        </w:div>
        <w:div w:id="2107578635">
          <w:marLeft w:val="0"/>
          <w:marRight w:val="0"/>
          <w:marTop w:val="0"/>
          <w:marBottom w:val="0"/>
          <w:divBdr>
            <w:top w:val="none" w:sz="0" w:space="0" w:color="auto"/>
            <w:left w:val="none" w:sz="0" w:space="0" w:color="auto"/>
            <w:bottom w:val="none" w:sz="0" w:space="0" w:color="auto"/>
            <w:right w:val="none" w:sz="0" w:space="0" w:color="auto"/>
          </w:divBdr>
        </w:div>
        <w:div w:id="1237203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www.google.com/maps/place/Voorhies+Hall,+Davis,+CA+95616/@38.5413474,-121.7491932,17z/data=!3m1!4b1!4m5!3m4!1s0x8085290c141e4415:0xe2acc87514e08a4!8m2!3d38.5413474!4d-121.7470045" TargetMode="External"/><Relationship Id="rId26" Type="http://schemas.openxmlformats.org/officeDocument/2006/relationships/diagramLayout" Target="diagrams/layout3.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drive.google.com)" TargetMode="External"/><Relationship Id="rId25" Type="http://schemas.openxmlformats.org/officeDocument/2006/relationships/diagramData" Target="diagrams/data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nvas.ucdavis.edu)" TargetMode="External"/><Relationship Id="rId20" Type="http://schemas.openxmlformats.org/officeDocument/2006/relationships/diagramData" Target="diagrams/data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microsoft.com/office/2007/relationships/diagramDrawing" Target="diagrams/drawing2.xml"/><Relationship Id="rId32"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Colors" Target="diagrams/colors2.xml"/><Relationship Id="rId28" Type="http://schemas.openxmlformats.org/officeDocument/2006/relationships/diagramColors" Target="diagrams/colors3.xml"/><Relationship Id="rId10" Type="http://schemas.openxmlformats.org/officeDocument/2006/relationships/hyperlink" Target="https://www.google.com/maps/place/Voorhies+Hall,+Davis,+CA+95616/@38.5413474,-121.7491932,17z/data=!3m1!4b1!4m5!3m4!1s0x8085290c141e4415:0xe2acc87514e08a4!8m2!3d38.5413474!4d-121.7470045" TargetMode="External"/><Relationship Id="rId19" Type="http://schemas.openxmlformats.org/officeDocument/2006/relationships/hyperlink" Target="http://sja.ucdavis.edu/academic-integrity.html" TargetMode="External"/><Relationship Id="rId31" Type="http://schemas.openxmlformats.org/officeDocument/2006/relationships/hyperlink" Target="http://sdc.ucdavis.edu/" TargetMode="External"/><Relationship Id="rId4" Type="http://schemas.openxmlformats.org/officeDocument/2006/relationships/settings" Target="settings.xml"/><Relationship Id="rId9" Type="http://schemas.openxmlformats.org/officeDocument/2006/relationships/hyperlink" Target="mailto:srlester@ucdavis.edu" TargetMode="External"/><Relationship Id="rId14" Type="http://schemas.openxmlformats.org/officeDocument/2006/relationships/diagramColors" Target="diagrams/colors1.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hyperlink" Target="http://success.ucdavis.edu/services/writing.html" TargetMode="External"/><Relationship Id="rId8"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9C22AF-B04C-A841-A2E1-0E45A085C487}" type="doc">
      <dgm:prSet loTypeId="urn:microsoft.com/office/officeart/2005/8/layout/process3" loCatId="" qsTypeId="urn:microsoft.com/office/officeart/2005/8/quickstyle/simple1" qsCatId="simple" csTypeId="urn:microsoft.com/office/officeart/2005/8/colors/colorful3" csCatId="colorful" phldr="1"/>
      <dgm:spPr/>
      <dgm:t>
        <a:bodyPr/>
        <a:lstStyle/>
        <a:p>
          <a:endParaRPr lang="en-US"/>
        </a:p>
      </dgm:t>
    </dgm:pt>
    <dgm:pt modelId="{1CC529E6-F89A-F34B-95DD-A5E85892ACE9}">
      <dgm:prSet phldrT="[Text]"/>
      <dgm:spPr/>
      <dgm:t>
        <a:bodyPr/>
        <a:lstStyle/>
        <a:p>
          <a:r>
            <a:rPr lang="en-US"/>
            <a:t>Development and Revision</a:t>
          </a:r>
        </a:p>
      </dgm:t>
    </dgm:pt>
    <dgm:pt modelId="{5016320B-1A7E-9E44-B4A6-BE4776E62CE8}" type="parTrans" cxnId="{94E392EB-2AF2-4B47-B475-65E3FF344D15}">
      <dgm:prSet/>
      <dgm:spPr/>
      <dgm:t>
        <a:bodyPr/>
        <a:lstStyle/>
        <a:p>
          <a:endParaRPr lang="en-US"/>
        </a:p>
      </dgm:t>
    </dgm:pt>
    <dgm:pt modelId="{1E76A5CF-A28F-EF4F-885A-365A29BE9622}" type="sibTrans" cxnId="{94E392EB-2AF2-4B47-B475-65E3FF344D15}">
      <dgm:prSet/>
      <dgm:spPr/>
      <dgm:t>
        <a:bodyPr/>
        <a:lstStyle/>
        <a:p>
          <a:endParaRPr lang="en-US"/>
        </a:p>
      </dgm:t>
    </dgm:pt>
    <dgm:pt modelId="{E35303FC-A591-E345-A7D8-0064CB999887}">
      <dgm:prSet phldrT="[Text]"/>
      <dgm:spPr/>
      <dgm:t>
        <a:bodyPr/>
        <a:lstStyle/>
        <a:p>
          <a:r>
            <a:rPr lang="en-US"/>
            <a:t>Reflection</a:t>
          </a:r>
        </a:p>
      </dgm:t>
    </dgm:pt>
    <dgm:pt modelId="{044D0F4B-3DA5-AE48-9E9A-3E912800D2B5}" type="parTrans" cxnId="{134982AA-C1A9-C74B-B97A-0E39AE7B8DB9}">
      <dgm:prSet/>
      <dgm:spPr/>
      <dgm:t>
        <a:bodyPr/>
        <a:lstStyle/>
        <a:p>
          <a:endParaRPr lang="en-US"/>
        </a:p>
      </dgm:t>
    </dgm:pt>
    <dgm:pt modelId="{55C4AE51-2980-2741-8A89-8BCD88D8DA18}" type="sibTrans" cxnId="{134982AA-C1A9-C74B-B97A-0E39AE7B8DB9}">
      <dgm:prSet/>
      <dgm:spPr/>
      <dgm:t>
        <a:bodyPr/>
        <a:lstStyle/>
        <a:p>
          <a:endParaRPr lang="en-US"/>
        </a:p>
      </dgm:t>
    </dgm:pt>
    <dgm:pt modelId="{17BB2025-8D64-A04D-907F-95D7224E6B42}">
      <dgm:prSet phldrT="[Text]"/>
      <dgm:spPr/>
      <dgm:t>
        <a:bodyPr/>
        <a:lstStyle/>
        <a:p>
          <a:r>
            <a:rPr lang="en-US"/>
            <a:t>Source Use</a:t>
          </a:r>
        </a:p>
      </dgm:t>
    </dgm:pt>
    <dgm:pt modelId="{58B30BBA-351F-C34B-BF41-7A910218F2A2}" type="parTrans" cxnId="{33124701-9C2A-6849-AF3C-9C57B226EE2D}">
      <dgm:prSet/>
      <dgm:spPr/>
      <dgm:t>
        <a:bodyPr/>
        <a:lstStyle/>
        <a:p>
          <a:endParaRPr lang="en-US"/>
        </a:p>
      </dgm:t>
    </dgm:pt>
    <dgm:pt modelId="{BD70C893-2637-2648-B699-5F0F33C6F7B1}" type="sibTrans" cxnId="{33124701-9C2A-6849-AF3C-9C57B226EE2D}">
      <dgm:prSet/>
      <dgm:spPr/>
      <dgm:t>
        <a:bodyPr/>
        <a:lstStyle/>
        <a:p>
          <a:endParaRPr lang="en-US"/>
        </a:p>
      </dgm:t>
    </dgm:pt>
    <dgm:pt modelId="{2357A7AC-95CC-4343-AF1C-0A59A173E670}">
      <dgm:prSet phldrT="[Text]"/>
      <dgm:spPr/>
      <dgm:t>
        <a:bodyPr/>
        <a:lstStyle/>
        <a:p>
          <a:r>
            <a:rPr lang="en-US"/>
            <a:t>Attribution</a:t>
          </a:r>
        </a:p>
      </dgm:t>
    </dgm:pt>
    <dgm:pt modelId="{D590E0F4-5C8E-4F4A-87B5-5FF5247DD673}" type="parTrans" cxnId="{D1B0CC65-FE05-9E40-8C4C-F2D0BDF6D710}">
      <dgm:prSet/>
      <dgm:spPr/>
      <dgm:t>
        <a:bodyPr/>
        <a:lstStyle/>
        <a:p>
          <a:endParaRPr lang="en-US"/>
        </a:p>
      </dgm:t>
    </dgm:pt>
    <dgm:pt modelId="{32CAFEEA-3112-984F-BA81-8F69F135A5EE}" type="sibTrans" cxnId="{D1B0CC65-FE05-9E40-8C4C-F2D0BDF6D710}">
      <dgm:prSet/>
      <dgm:spPr/>
      <dgm:t>
        <a:bodyPr/>
        <a:lstStyle/>
        <a:p>
          <a:endParaRPr lang="en-US"/>
        </a:p>
      </dgm:t>
    </dgm:pt>
    <dgm:pt modelId="{7096AF01-2062-344D-86F4-0DB5C62E5657}">
      <dgm:prSet phldrT="[Text]"/>
      <dgm:spPr/>
      <dgm:t>
        <a:bodyPr/>
        <a:lstStyle/>
        <a:p>
          <a:r>
            <a:rPr lang="en-US"/>
            <a:t>Language Control</a:t>
          </a:r>
        </a:p>
      </dgm:t>
    </dgm:pt>
    <dgm:pt modelId="{DABF28EB-1C5B-224F-8E3D-834B3310471E}" type="parTrans" cxnId="{A99EFAE2-96E1-8A4B-AA56-EDFACB761939}">
      <dgm:prSet/>
      <dgm:spPr/>
      <dgm:t>
        <a:bodyPr/>
        <a:lstStyle/>
        <a:p>
          <a:endParaRPr lang="en-US"/>
        </a:p>
      </dgm:t>
    </dgm:pt>
    <dgm:pt modelId="{AEB4CD83-0D94-574F-BC27-F6A6C8193BBF}" type="sibTrans" cxnId="{A99EFAE2-96E1-8A4B-AA56-EDFACB761939}">
      <dgm:prSet/>
      <dgm:spPr/>
      <dgm:t>
        <a:bodyPr/>
        <a:lstStyle/>
        <a:p>
          <a:endParaRPr lang="en-US"/>
        </a:p>
      </dgm:t>
    </dgm:pt>
    <dgm:pt modelId="{FBF85B4D-F5DF-1840-94B9-062914A34BA7}">
      <dgm:prSet phldrT="[Text]"/>
      <dgm:spPr/>
      <dgm:t>
        <a:bodyPr/>
        <a:lstStyle/>
        <a:p>
          <a:r>
            <a:rPr lang="en-US"/>
            <a:t>Self-Awareness</a:t>
          </a:r>
        </a:p>
      </dgm:t>
    </dgm:pt>
    <dgm:pt modelId="{A43DCB7C-49AD-A34C-9397-8EF69C36CE43}" type="parTrans" cxnId="{413C2F59-1DAE-2F4D-A789-8F97CFE8A849}">
      <dgm:prSet/>
      <dgm:spPr/>
      <dgm:t>
        <a:bodyPr/>
        <a:lstStyle/>
        <a:p>
          <a:endParaRPr lang="en-US"/>
        </a:p>
      </dgm:t>
    </dgm:pt>
    <dgm:pt modelId="{E2E1ABCE-4AAB-C443-9918-C15FF1CCB447}" type="sibTrans" cxnId="{413C2F59-1DAE-2F4D-A789-8F97CFE8A849}">
      <dgm:prSet/>
      <dgm:spPr/>
      <dgm:t>
        <a:bodyPr/>
        <a:lstStyle/>
        <a:p>
          <a:endParaRPr lang="en-US"/>
        </a:p>
      </dgm:t>
    </dgm:pt>
    <dgm:pt modelId="{ACC8B243-B546-0C4E-9105-2B76FA4322AF}">
      <dgm:prSet phldrT="[Text]"/>
      <dgm:spPr/>
      <dgm:t>
        <a:bodyPr/>
        <a:lstStyle/>
        <a:p>
          <a:r>
            <a:rPr lang="en-US"/>
            <a:t>Feedback</a:t>
          </a:r>
        </a:p>
      </dgm:t>
    </dgm:pt>
    <dgm:pt modelId="{462F6EE5-F50D-C945-BC47-6A774D3B4E45}" type="parTrans" cxnId="{FC45F8D6-8967-BA45-9508-6F7F0F82834B}">
      <dgm:prSet/>
      <dgm:spPr/>
      <dgm:t>
        <a:bodyPr/>
        <a:lstStyle/>
        <a:p>
          <a:endParaRPr lang="en-US"/>
        </a:p>
      </dgm:t>
    </dgm:pt>
    <dgm:pt modelId="{B6B13787-970A-DE4C-952C-19D868415CD8}" type="sibTrans" cxnId="{FC45F8D6-8967-BA45-9508-6F7F0F82834B}">
      <dgm:prSet/>
      <dgm:spPr/>
      <dgm:t>
        <a:bodyPr/>
        <a:lstStyle/>
        <a:p>
          <a:endParaRPr lang="en-US"/>
        </a:p>
      </dgm:t>
    </dgm:pt>
    <dgm:pt modelId="{97AB5469-8271-4147-9803-A341980C87FF}">
      <dgm:prSet phldrT="[Text]"/>
      <dgm:spPr/>
      <dgm:t>
        <a:bodyPr/>
        <a:lstStyle/>
        <a:p>
          <a:r>
            <a:rPr lang="en-US"/>
            <a:t>Documentation</a:t>
          </a:r>
        </a:p>
      </dgm:t>
    </dgm:pt>
    <dgm:pt modelId="{95195B9F-F179-9042-85E6-5948E82C3383}" type="parTrans" cxnId="{ED41B947-7C14-5544-9A0A-CCB3A8D59540}">
      <dgm:prSet/>
      <dgm:spPr/>
      <dgm:t>
        <a:bodyPr/>
        <a:lstStyle/>
        <a:p>
          <a:endParaRPr lang="en-US"/>
        </a:p>
      </dgm:t>
    </dgm:pt>
    <dgm:pt modelId="{00A9B0AD-8118-E443-B880-484B7470CEF5}" type="sibTrans" cxnId="{ED41B947-7C14-5544-9A0A-CCB3A8D59540}">
      <dgm:prSet/>
      <dgm:spPr/>
      <dgm:t>
        <a:bodyPr/>
        <a:lstStyle/>
        <a:p>
          <a:endParaRPr lang="en-US"/>
        </a:p>
      </dgm:t>
    </dgm:pt>
    <dgm:pt modelId="{BDF7D005-4849-1D44-914D-3ECD32719484}">
      <dgm:prSet phldrT="[Text]"/>
      <dgm:spPr/>
      <dgm:t>
        <a:bodyPr/>
        <a:lstStyle/>
        <a:p>
          <a:r>
            <a:rPr lang="en-US"/>
            <a:t>Genre Conventions</a:t>
          </a:r>
        </a:p>
      </dgm:t>
    </dgm:pt>
    <dgm:pt modelId="{FA3D00B4-9938-5F46-A4DF-2822DC843EF3}" type="parTrans" cxnId="{98E2477C-CB27-A64D-B9BD-384C7AF8E0B2}">
      <dgm:prSet/>
      <dgm:spPr/>
      <dgm:t>
        <a:bodyPr/>
        <a:lstStyle/>
        <a:p>
          <a:endParaRPr lang="en-US"/>
        </a:p>
      </dgm:t>
    </dgm:pt>
    <dgm:pt modelId="{C56E6B89-25AD-7E4E-9F98-B4EFCBB0F0DE}" type="sibTrans" cxnId="{98E2477C-CB27-A64D-B9BD-384C7AF8E0B2}">
      <dgm:prSet/>
      <dgm:spPr/>
      <dgm:t>
        <a:bodyPr/>
        <a:lstStyle/>
        <a:p>
          <a:endParaRPr lang="en-US"/>
        </a:p>
      </dgm:t>
    </dgm:pt>
    <dgm:pt modelId="{043917AB-1F29-B443-A5B4-EE3A771ABC1F}">
      <dgm:prSet phldrT="[Text]"/>
      <dgm:spPr/>
      <dgm:t>
        <a:bodyPr/>
        <a:lstStyle/>
        <a:p>
          <a:r>
            <a:rPr lang="en-US"/>
            <a:t>Drafting</a:t>
          </a:r>
        </a:p>
      </dgm:t>
    </dgm:pt>
    <dgm:pt modelId="{6689C65E-1339-F249-AFF5-17F8BD28F606}" type="parTrans" cxnId="{D3A93B2B-EDC2-BA4A-A03B-5EF46E49761B}">
      <dgm:prSet/>
      <dgm:spPr/>
      <dgm:t>
        <a:bodyPr/>
        <a:lstStyle/>
        <a:p>
          <a:endParaRPr lang="en-US"/>
        </a:p>
      </dgm:t>
    </dgm:pt>
    <dgm:pt modelId="{F6F2CF09-409A-EC43-B9F0-B06CA0A3C155}" type="sibTrans" cxnId="{D3A93B2B-EDC2-BA4A-A03B-5EF46E49761B}">
      <dgm:prSet/>
      <dgm:spPr/>
      <dgm:t>
        <a:bodyPr/>
        <a:lstStyle/>
        <a:p>
          <a:endParaRPr lang="en-US"/>
        </a:p>
      </dgm:t>
    </dgm:pt>
    <dgm:pt modelId="{7A044D76-ED63-4643-AB66-A5DB7CA9BEE4}">
      <dgm:prSet phldrT="[Text]"/>
      <dgm:spPr/>
      <dgm:t>
        <a:bodyPr/>
        <a:lstStyle/>
        <a:p>
          <a:r>
            <a:rPr lang="en-US"/>
            <a:t>Integration</a:t>
          </a:r>
        </a:p>
      </dgm:t>
    </dgm:pt>
    <dgm:pt modelId="{44835DF9-3391-0249-9E20-DF9C6E9CD482}" type="parTrans" cxnId="{8F4D5590-DB9A-4F4D-B316-B29DD194A668}">
      <dgm:prSet/>
      <dgm:spPr/>
      <dgm:t>
        <a:bodyPr/>
        <a:lstStyle/>
        <a:p>
          <a:endParaRPr lang="en-US"/>
        </a:p>
      </dgm:t>
    </dgm:pt>
    <dgm:pt modelId="{D758C9FF-6293-514B-944C-2522AA85DFA2}" type="sibTrans" cxnId="{8F4D5590-DB9A-4F4D-B316-B29DD194A668}">
      <dgm:prSet/>
      <dgm:spPr/>
      <dgm:t>
        <a:bodyPr/>
        <a:lstStyle/>
        <a:p>
          <a:endParaRPr lang="en-US"/>
        </a:p>
      </dgm:t>
    </dgm:pt>
    <dgm:pt modelId="{CFE2F1AB-5B83-A947-82CA-ECE3E6F8A526}" type="pres">
      <dgm:prSet presAssocID="{069C22AF-B04C-A841-A2E1-0E45A085C487}" presName="linearFlow" presStyleCnt="0">
        <dgm:presLayoutVars>
          <dgm:dir/>
          <dgm:animLvl val="lvl"/>
          <dgm:resizeHandles val="exact"/>
        </dgm:presLayoutVars>
      </dgm:prSet>
      <dgm:spPr/>
    </dgm:pt>
    <dgm:pt modelId="{F8A27727-6FEB-824A-9CDB-878DEDA67917}" type="pres">
      <dgm:prSet presAssocID="{1CC529E6-F89A-F34B-95DD-A5E85892ACE9}" presName="composite" presStyleCnt="0"/>
      <dgm:spPr/>
    </dgm:pt>
    <dgm:pt modelId="{5F293BB4-4DD0-4943-B249-43FF4AB53C5A}" type="pres">
      <dgm:prSet presAssocID="{1CC529E6-F89A-F34B-95DD-A5E85892ACE9}" presName="parTx" presStyleLbl="node1" presStyleIdx="0" presStyleCnt="3">
        <dgm:presLayoutVars>
          <dgm:chMax val="0"/>
          <dgm:chPref val="0"/>
          <dgm:bulletEnabled val="1"/>
        </dgm:presLayoutVars>
      </dgm:prSet>
      <dgm:spPr/>
    </dgm:pt>
    <dgm:pt modelId="{B2BF9517-CA7A-964E-9AC0-1B1B85739CF4}" type="pres">
      <dgm:prSet presAssocID="{1CC529E6-F89A-F34B-95DD-A5E85892ACE9}" presName="parSh" presStyleLbl="node1" presStyleIdx="0" presStyleCnt="3"/>
      <dgm:spPr/>
    </dgm:pt>
    <dgm:pt modelId="{EDB21FAF-4AA5-0E4E-A3AE-CA709F91E09E}" type="pres">
      <dgm:prSet presAssocID="{1CC529E6-F89A-F34B-95DD-A5E85892ACE9}" presName="desTx" presStyleLbl="fgAcc1" presStyleIdx="0" presStyleCnt="3">
        <dgm:presLayoutVars>
          <dgm:bulletEnabled val="1"/>
        </dgm:presLayoutVars>
      </dgm:prSet>
      <dgm:spPr/>
    </dgm:pt>
    <dgm:pt modelId="{6E231CC2-5FC6-9E43-9917-92F7E36BA879}" type="pres">
      <dgm:prSet presAssocID="{1E76A5CF-A28F-EF4F-885A-365A29BE9622}" presName="sibTrans" presStyleLbl="sibTrans2D1" presStyleIdx="0" presStyleCnt="2"/>
      <dgm:spPr/>
    </dgm:pt>
    <dgm:pt modelId="{D90F6E6C-BE9C-2049-9C8E-9202BC918C38}" type="pres">
      <dgm:prSet presAssocID="{1E76A5CF-A28F-EF4F-885A-365A29BE9622}" presName="connTx" presStyleLbl="sibTrans2D1" presStyleIdx="0" presStyleCnt="2"/>
      <dgm:spPr/>
    </dgm:pt>
    <dgm:pt modelId="{4BCDB52A-2AF3-6347-B8B0-179F5478E6DA}" type="pres">
      <dgm:prSet presAssocID="{17BB2025-8D64-A04D-907F-95D7224E6B42}" presName="composite" presStyleCnt="0"/>
      <dgm:spPr/>
    </dgm:pt>
    <dgm:pt modelId="{E692773B-14FA-C04C-908C-E812BF867775}" type="pres">
      <dgm:prSet presAssocID="{17BB2025-8D64-A04D-907F-95D7224E6B42}" presName="parTx" presStyleLbl="node1" presStyleIdx="0" presStyleCnt="3">
        <dgm:presLayoutVars>
          <dgm:chMax val="0"/>
          <dgm:chPref val="0"/>
          <dgm:bulletEnabled val="1"/>
        </dgm:presLayoutVars>
      </dgm:prSet>
      <dgm:spPr/>
    </dgm:pt>
    <dgm:pt modelId="{66F7EFA0-8B73-C64C-8110-D322FF1A213F}" type="pres">
      <dgm:prSet presAssocID="{17BB2025-8D64-A04D-907F-95D7224E6B42}" presName="parSh" presStyleLbl="node1" presStyleIdx="1" presStyleCnt="3"/>
      <dgm:spPr/>
    </dgm:pt>
    <dgm:pt modelId="{D6B2F37A-5AAE-B74E-BEA5-613CBCA018C3}" type="pres">
      <dgm:prSet presAssocID="{17BB2025-8D64-A04D-907F-95D7224E6B42}" presName="desTx" presStyleLbl="fgAcc1" presStyleIdx="1" presStyleCnt="3">
        <dgm:presLayoutVars>
          <dgm:bulletEnabled val="1"/>
        </dgm:presLayoutVars>
      </dgm:prSet>
      <dgm:spPr/>
    </dgm:pt>
    <dgm:pt modelId="{7F536D3F-83B8-0B4D-A1E7-997216796C29}" type="pres">
      <dgm:prSet presAssocID="{BD70C893-2637-2648-B699-5F0F33C6F7B1}" presName="sibTrans" presStyleLbl="sibTrans2D1" presStyleIdx="1" presStyleCnt="2"/>
      <dgm:spPr/>
    </dgm:pt>
    <dgm:pt modelId="{33F3EFBF-B26E-E64A-8710-0CA719383352}" type="pres">
      <dgm:prSet presAssocID="{BD70C893-2637-2648-B699-5F0F33C6F7B1}" presName="connTx" presStyleLbl="sibTrans2D1" presStyleIdx="1" presStyleCnt="2"/>
      <dgm:spPr/>
    </dgm:pt>
    <dgm:pt modelId="{082D92CA-AF51-BD47-B6FE-EFADA8503D1D}" type="pres">
      <dgm:prSet presAssocID="{7096AF01-2062-344D-86F4-0DB5C62E5657}" presName="composite" presStyleCnt="0"/>
      <dgm:spPr/>
    </dgm:pt>
    <dgm:pt modelId="{BE6EC1DC-A1FF-4C40-9CA0-CB06F9A1C7D7}" type="pres">
      <dgm:prSet presAssocID="{7096AF01-2062-344D-86F4-0DB5C62E5657}" presName="parTx" presStyleLbl="node1" presStyleIdx="1" presStyleCnt="3">
        <dgm:presLayoutVars>
          <dgm:chMax val="0"/>
          <dgm:chPref val="0"/>
          <dgm:bulletEnabled val="1"/>
        </dgm:presLayoutVars>
      </dgm:prSet>
      <dgm:spPr/>
    </dgm:pt>
    <dgm:pt modelId="{54C133AF-4EC1-FC44-80C5-2677EAA62ABE}" type="pres">
      <dgm:prSet presAssocID="{7096AF01-2062-344D-86F4-0DB5C62E5657}" presName="parSh" presStyleLbl="node1" presStyleIdx="2" presStyleCnt="3"/>
      <dgm:spPr/>
    </dgm:pt>
    <dgm:pt modelId="{8159BC31-3151-D74D-8DAF-07045FB9ACDE}" type="pres">
      <dgm:prSet presAssocID="{7096AF01-2062-344D-86F4-0DB5C62E5657}" presName="desTx" presStyleLbl="fgAcc1" presStyleIdx="2" presStyleCnt="3">
        <dgm:presLayoutVars>
          <dgm:bulletEnabled val="1"/>
        </dgm:presLayoutVars>
      </dgm:prSet>
      <dgm:spPr/>
    </dgm:pt>
  </dgm:ptLst>
  <dgm:cxnLst>
    <dgm:cxn modelId="{33124701-9C2A-6849-AF3C-9C57B226EE2D}" srcId="{069C22AF-B04C-A841-A2E1-0E45A085C487}" destId="{17BB2025-8D64-A04D-907F-95D7224E6B42}" srcOrd="1" destOrd="0" parTransId="{58B30BBA-351F-C34B-BF41-7A910218F2A2}" sibTransId="{BD70C893-2637-2648-B699-5F0F33C6F7B1}"/>
    <dgm:cxn modelId="{24A0F90C-83CB-DE42-96B5-B3012992F607}" type="presOf" srcId="{1CC529E6-F89A-F34B-95DD-A5E85892ACE9}" destId="{B2BF9517-CA7A-964E-9AC0-1B1B85739CF4}" srcOrd="1" destOrd="0" presId="urn:microsoft.com/office/officeart/2005/8/layout/process3"/>
    <dgm:cxn modelId="{FD31AD0F-5642-414A-8095-14EDB52A949C}" type="presOf" srcId="{E35303FC-A591-E345-A7D8-0064CB999887}" destId="{EDB21FAF-4AA5-0E4E-A3AE-CA709F91E09E}" srcOrd="0" destOrd="1" presId="urn:microsoft.com/office/officeart/2005/8/layout/process3"/>
    <dgm:cxn modelId="{6482ED19-93A8-FA40-93A6-4DCED2DB6E18}" type="presOf" srcId="{7096AF01-2062-344D-86F4-0DB5C62E5657}" destId="{54C133AF-4EC1-FC44-80C5-2677EAA62ABE}" srcOrd="1" destOrd="0" presId="urn:microsoft.com/office/officeart/2005/8/layout/process3"/>
    <dgm:cxn modelId="{0D39F622-B191-8048-AC37-1DFA9076C88A}" type="presOf" srcId="{7096AF01-2062-344D-86F4-0DB5C62E5657}" destId="{BE6EC1DC-A1FF-4C40-9CA0-CB06F9A1C7D7}" srcOrd="0" destOrd="0" presId="urn:microsoft.com/office/officeart/2005/8/layout/process3"/>
    <dgm:cxn modelId="{BE5AAA24-8A88-B34B-98B1-A699836896B6}" type="presOf" srcId="{2357A7AC-95CC-4343-AF1C-0A59A173E670}" destId="{D6B2F37A-5AAE-B74E-BEA5-613CBCA018C3}" srcOrd="0" destOrd="0" presId="urn:microsoft.com/office/officeart/2005/8/layout/process3"/>
    <dgm:cxn modelId="{D3A93B2B-EDC2-BA4A-A03B-5EF46E49761B}" srcId="{1CC529E6-F89A-F34B-95DD-A5E85892ACE9}" destId="{043917AB-1F29-B443-A5B4-EE3A771ABC1F}" srcOrd="0" destOrd="0" parTransId="{6689C65E-1339-F249-AFF5-17F8BD28F606}" sibTransId="{F6F2CF09-409A-EC43-B9F0-B06CA0A3C155}"/>
    <dgm:cxn modelId="{C1037B31-FAF9-9949-AB88-2C85D4A42D8F}" type="presOf" srcId="{BD70C893-2637-2648-B699-5F0F33C6F7B1}" destId="{33F3EFBF-B26E-E64A-8710-0CA719383352}" srcOrd="1" destOrd="0" presId="urn:microsoft.com/office/officeart/2005/8/layout/process3"/>
    <dgm:cxn modelId="{ED41B947-7C14-5544-9A0A-CCB3A8D59540}" srcId="{17BB2025-8D64-A04D-907F-95D7224E6B42}" destId="{97AB5469-8271-4147-9803-A341980C87FF}" srcOrd="1" destOrd="0" parTransId="{95195B9F-F179-9042-85E6-5948E82C3383}" sibTransId="{00A9B0AD-8118-E443-B880-484B7470CEF5}"/>
    <dgm:cxn modelId="{AAC98058-4E8A-4249-A6D1-BB9CB8123973}" type="presOf" srcId="{1CC529E6-F89A-F34B-95DD-A5E85892ACE9}" destId="{5F293BB4-4DD0-4943-B249-43FF4AB53C5A}" srcOrd="0" destOrd="0" presId="urn:microsoft.com/office/officeart/2005/8/layout/process3"/>
    <dgm:cxn modelId="{413C2F59-1DAE-2F4D-A789-8F97CFE8A849}" srcId="{7096AF01-2062-344D-86F4-0DB5C62E5657}" destId="{FBF85B4D-F5DF-1840-94B9-062914A34BA7}" srcOrd="0" destOrd="0" parTransId="{A43DCB7C-49AD-A34C-9397-8EF69C36CE43}" sibTransId="{E2E1ABCE-4AAB-C443-9918-C15FF1CCB447}"/>
    <dgm:cxn modelId="{703D4E5C-DA86-1F4F-B5F3-FD6034BC7876}" type="presOf" srcId="{BD70C893-2637-2648-B699-5F0F33C6F7B1}" destId="{7F536D3F-83B8-0B4D-A1E7-997216796C29}" srcOrd="0" destOrd="0" presId="urn:microsoft.com/office/officeart/2005/8/layout/process3"/>
    <dgm:cxn modelId="{7916E35E-771C-254B-9A44-9BC09F0D3C5E}" type="presOf" srcId="{043917AB-1F29-B443-A5B4-EE3A771ABC1F}" destId="{EDB21FAF-4AA5-0E4E-A3AE-CA709F91E09E}" srcOrd="0" destOrd="0" presId="urn:microsoft.com/office/officeart/2005/8/layout/process3"/>
    <dgm:cxn modelId="{D1B0CC65-FE05-9E40-8C4C-F2D0BDF6D710}" srcId="{17BB2025-8D64-A04D-907F-95D7224E6B42}" destId="{2357A7AC-95CC-4343-AF1C-0A59A173E670}" srcOrd="0" destOrd="0" parTransId="{D590E0F4-5C8E-4F4A-87B5-5FF5247DD673}" sibTransId="{32CAFEEA-3112-984F-BA81-8F69F135A5EE}"/>
    <dgm:cxn modelId="{FAA69F6E-2028-0F48-BB5D-111E36BF62AE}" type="presOf" srcId="{97AB5469-8271-4147-9803-A341980C87FF}" destId="{D6B2F37A-5AAE-B74E-BEA5-613CBCA018C3}" srcOrd="0" destOrd="1" presId="urn:microsoft.com/office/officeart/2005/8/layout/process3"/>
    <dgm:cxn modelId="{C2FBC376-7222-8548-AB1E-BAF0841E756D}" type="presOf" srcId="{17BB2025-8D64-A04D-907F-95D7224E6B42}" destId="{E692773B-14FA-C04C-908C-E812BF867775}" srcOrd="0" destOrd="0" presId="urn:microsoft.com/office/officeart/2005/8/layout/process3"/>
    <dgm:cxn modelId="{98E2477C-CB27-A64D-B9BD-384C7AF8E0B2}" srcId="{7096AF01-2062-344D-86F4-0DB5C62E5657}" destId="{BDF7D005-4849-1D44-914D-3ECD32719484}" srcOrd="1" destOrd="0" parTransId="{FA3D00B4-9938-5F46-A4DF-2822DC843EF3}" sibTransId="{C56E6B89-25AD-7E4E-9F98-B4EFCBB0F0DE}"/>
    <dgm:cxn modelId="{10554585-C4D4-AA43-AF33-624191C5C9EC}" type="presOf" srcId="{1E76A5CF-A28F-EF4F-885A-365A29BE9622}" destId="{D90F6E6C-BE9C-2049-9C8E-9202BC918C38}" srcOrd="1" destOrd="0" presId="urn:microsoft.com/office/officeart/2005/8/layout/process3"/>
    <dgm:cxn modelId="{5F1B1090-7C9D-4846-BC82-80ADDA8CD491}" type="presOf" srcId="{BDF7D005-4849-1D44-914D-3ECD32719484}" destId="{8159BC31-3151-D74D-8DAF-07045FB9ACDE}" srcOrd="0" destOrd="1" presId="urn:microsoft.com/office/officeart/2005/8/layout/process3"/>
    <dgm:cxn modelId="{8F4D5590-DB9A-4F4D-B316-B29DD194A668}" srcId="{17BB2025-8D64-A04D-907F-95D7224E6B42}" destId="{7A044D76-ED63-4643-AB66-A5DB7CA9BEE4}" srcOrd="2" destOrd="0" parTransId="{44835DF9-3391-0249-9E20-DF9C6E9CD482}" sibTransId="{D758C9FF-6293-514B-944C-2522AA85DFA2}"/>
    <dgm:cxn modelId="{7E1BD89A-E504-3749-92AF-228E23589F12}" type="presOf" srcId="{1E76A5CF-A28F-EF4F-885A-365A29BE9622}" destId="{6E231CC2-5FC6-9E43-9917-92F7E36BA879}" srcOrd="0" destOrd="0" presId="urn:microsoft.com/office/officeart/2005/8/layout/process3"/>
    <dgm:cxn modelId="{134982AA-C1A9-C74B-B97A-0E39AE7B8DB9}" srcId="{1CC529E6-F89A-F34B-95DD-A5E85892ACE9}" destId="{E35303FC-A591-E345-A7D8-0064CB999887}" srcOrd="1" destOrd="0" parTransId="{044D0F4B-3DA5-AE48-9E9A-3E912800D2B5}" sibTransId="{55C4AE51-2980-2741-8A89-8BCD88D8DA18}"/>
    <dgm:cxn modelId="{0BF0A6B2-76BB-DF49-A70A-67422C259F8D}" type="presOf" srcId="{069C22AF-B04C-A841-A2E1-0E45A085C487}" destId="{CFE2F1AB-5B83-A947-82CA-ECE3E6F8A526}" srcOrd="0" destOrd="0" presId="urn:microsoft.com/office/officeart/2005/8/layout/process3"/>
    <dgm:cxn modelId="{FC45F8D6-8967-BA45-9508-6F7F0F82834B}" srcId="{1CC529E6-F89A-F34B-95DD-A5E85892ACE9}" destId="{ACC8B243-B546-0C4E-9105-2B76FA4322AF}" srcOrd="2" destOrd="0" parTransId="{462F6EE5-F50D-C945-BC47-6A774D3B4E45}" sibTransId="{B6B13787-970A-DE4C-952C-19D868415CD8}"/>
    <dgm:cxn modelId="{D77FB3D7-2A03-8E49-B84C-E819EB702AEB}" type="presOf" srcId="{17BB2025-8D64-A04D-907F-95D7224E6B42}" destId="{66F7EFA0-8B73-C64C-8110-D322FF1A213F}" srcOrd="1" destOrd="0" presId="urn:microsoft.com/office/officeart/2005/8/layout/process3"/>
    <dgm:cxn modelId="{A99EFAE2-96E1-8A4B-AA56-EDFACB761939}" srcId="{069C22AF-B04C-A841-A2E1-0E45A085C487}" destId="{7096AF01-2062-344D-86F4-0DB5C62E5657}" srcOrd="2" destOrd="0" parTransId="{DABF28EB-1C5B-224F-8E3D-834B3310471E}" sibTransId="{AEB4CD83-0D94-574F-BC27-F6A6C8193BBF}"/>
    <dgm:cxn modelId="{23049DE4-440D-C94F-B970-70CA3879D551}" type="presOf" srcId="{ACC8B243-B546-0C4E-9105-2B76FA4322AF}" destId="{EDB21FAF-4AA5-0E4E-A3AE-CA709F91E09E}" srcOrd="0" destOrd="2" presId="urn:microsoft.com/office/officeart/2005/8/layout/process3"/>
    <dgm:cxn modelId="{94E392EB-2AF2-4B47-B475-65E3FF344D15}" srcId="{069C22AF-B04C-A841-A2E1-0E45A085C487}" destId="{1CC529E6-F89A-F34B-95DD-A5E85892ACE9}" srcOrd="0" destOrd="0" parTransId="{5016320B-1A7E-9E44-B4A6-BE4776E62CE8}" sibTransId="{1E76A5CF-A28F-EF4F-885A-365A29BE9622}"/>
    <dgm:cxn modelId="{5F82DEF2-7D2A-4B4A-A828-A262BB229632}" type="presOf" srcId="{FBF85B4D-F5DF-1840-94B9-062914A34BA7}" destId="{8159BC31-3151-D74D-8DAF-07045FB9ACDE}" srcOrd="0" destOrd="0" presId="urn:microsoft.com/office/officeart/2005/8/layout/process3"/>
    <dgm:cxn modelId="{5AF088FD-2CC3-F446-B96C-D65C6AB82934}" type="presOf" srcId="{7A044D76-ED63-4643-AB66-A5DB7CA9BEE4}" destId="{D6B2F37A-5AAE-B74E-BEA5-613CBCA018C3}" srcOrd="0" destOrd="2" presId="urn:microsoft.com/office/officeart/2005/8/layout/process3"/>
    <dgm:cxn modelId="{EEB1F385-93F0-2244-B200-342B49F6FCA9}" type="presParOf" srcId="{CFE2F1AB-5B83-A947-82CA-ECE3E6F8A526}" destId="{F8A27727-6FEB-824A-9CDB-878DEDA67917}" srcOrd="0" destOrd="0" presId="urn:microsoft.com/office/officeart/2005/8/layout/process3"/>
    <dgm:cxn modelId="{B27F79E4-438B-5049-872E-EC58B7AD9236}" type="presParOf" srcId="{F8A27727-6FEB-824A-9CDB-878DEDA67917}" destId="{5F293BB4-4DD0-4943-B249-43FF4AB53C5A}" srcOrd="0" destOrd="0" presId="urn:microsoft.com/office/officeart/2005/8/layout/process3"/>
    <dgm:cxn modelId="{A1EBEA28-7BA5-7A4A-A123-117B47D13670}" type="presParOf" srcId="{F8A27727-6FEB-824A-9CDB-878DEDA67917}" destId="{B2BF9517-CA7A-964E-9AC0-1B1B85739CF4}" srcOrd="1" destOrd="0" presId="urn:microsoft.com/office/officeart/2005/8/layout/process3"/>
    <dgm:cxn modelId="{DF0FC88F-3CF2-2642-BD90-0F16EBF1701B}" type="presParOf" srcId="{F8A27727-6FEB-824A-9CDB-878DEDA67917}" destId="{EDB21FAF-4AA5-0E4E-A3AE-CA709F91E09E}" srcOrd="2" destOrd="0" presId="urn:microsoft.com/office/officeart/2005/8/layout/process3"/>
    <dgm:cxn modelId="{93169039-8077-FA4D-8E41-3C3F22AC1239}" type="presParOf" srcId="{CFE2F1AB-5B83-A947-82CA-ECE3E6F8A526}" destId="{6E231CC2-5FC6-9E43-9917-92F7E36BA879}" srcOrd="1" destOrd="0" presId="urn:microsoft.com/office/officeart/2005/8/layout/process3"/>
    <dgm:cxn modelId="{3F017CF9-842A-1742-967E-AE168E1405FE}" type="presParOf" srcId="{6E231CC2-5FC6-9E43-9917-92F7E36BA879}" destId="{D90F6E6C-BE9C-2049-9C8E-9202BC918C38}" srcOrd="0" destOrd="0" presId="urn:microsoft.com/office/officeart/2005/8/layout/process3"/>
    <dgm:cxn modelId="{5F48538C-4C6F-754F-8C21-B7E8186558D7}" type="presParOf" srcId="{CFE2F1AB-5B83-A947-82CA-ECE3E6F8A526}" destId="{4BCDB52A-2AF3-6347-B8B0-179F5478E6DA}" srcOrd="2" destOrd="0" presId="urn:microsoft.com/office/officeart/2005/8/layout/process3"/>
    <dgm:cxn modelId="{5B2C9089-4BFD-A241-B58C-5D20AF54C551}" type="presParOf" srcId="{4BCDB52A-2AF3-6347-B8B0-179F5478E6DA}" destId="{E692773B-14FA-C04C-908C-E812BF867775}" srcOrd="0" destOrd="0" presId="urn:microsoft.com/office/officeart/2005/8/layout/process3"/>
    <dgm:cxn modelId="{CDE7A36E-91E6-9D40-B115-E39F3492F041}" type="presParOf" srcId="{4BCDB52A-2AF3-6347-B8B0-179F5478E6DA}" destId="{66F7EFA0-8B73-C64C-8110-D322FF1A213F}" srcOrd="1" destOrd="0" presId="urn:microsoft.com/office/officeart/2005/8/layout/process3"/>
    <dgm:cxn modelId="{8F1C19B9-2D39-FD40-BCE4-D1D05BD59F65}" type="presParOf" srcId="{4BCDB52A-2AF3-6347-B8B0-179F5478E6DA}" destId="{D6B2F37A-5AAE-B74E-BEA5-613CBCA018C3}" srcOrd="2" destOrd="0" presId="urn:microsoft.com/office/officeart/2005/8/layout/process3"/>
    <dgm:cxn modelId="{66844779-47A5-C547-9B09-65EA81E8274E}" type="presParOf" srcId="{CFE2F1AB-5B83-A947-82CA-ECE3E6F8A526}" destId="{7F536D3F-83B8-0B4D-A1E7-997216796C29}" srcOrd="3" destOrd="0" presId="urn:microsoft.com/office/officeart/2005/8/layout/process3"/>
    <dgm:cxn modelId="{01E372D6-B4E0-794C-9429-26D20B6C481B}" type="presParOf" srcId="{7F536D3F-83B8-0B4D-A1E7-997216796C29}" destId="{33F3EFBF-B26E-E64A-8710-0CA719383352}" srcOrd="0" destOrd="0" presId="urn:microsoft.com/office/officeart/2005/8/layout/process3"/>
    <dgm:cxn modelId="{48D7AB58-5882-884B-907A-7AC4653B1640}" type="presParOf" srcId="{CFE2F1AB-5B83-A947-82CA-ECE3E6F8A526}" destId="{082D92CA-AF51-BD47-B6FE-EFADA8503D1D}" srcOrd="4" destOrd="0" presId="urn:microsoft.com/office/officeart/2005/8/layout/process3"/>
    <dgm:cxn modelId="{9593678A-01E7-EB41-8E04-42BC9C537FBD}" type="presParOf" srcId="{082D92CA-AF51-BD47-B6FE-EFADA8503D1D}" destId="{BE6EC1DC-A1FF-4C40-9CA0-CB06F9A1C7D7}" srcOrd="0" destOrd="0" presId="urn:microsoft.com/office/officeart/2005/8/layout/process3"/>
    <dgm:cxn modelId="{FA21BBA6-279F-B34A-992C-B9A0E81944F4}" type="presParOf" srcId="{082D92CA-AF51-BD47-B6FE-EFADA8503D1D}" destId="{54C133AF-4EC1-FC44-80C5-2677EAA62ABE}" srcOrd="1" destOrd="0" presId="urn:microsoft.com/office/officeart/2005/8/layout/process3"/>
    <dgm:cxn modelId="{37FAE2C0-4D95-3348-BFD8-63682D22EF36}" type="presParOf" srcId="{082D92CA-AF51-BD47-B6FE-EFADA8503D1D}" destId="{8159BC31-3151-D74D-8DAF-07045FB9ACDE}" srcOrd="2" destOrd="0" presId="urn:microsoft.com/office/officeart/2005/8/layout/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9366E0B-73BA-2A40-ACF2-88B3B759C90E}" type="doc">
      <dgm:prSet loTypeId="urn:microsoft.com/office/officeart/2005/8/layout/vList5" loCatId="" qsTypeId="urn:microsoft.com/office/officeart/2005/8/quickstyle/simple1" qsCatId="simple" csTypeId="urn:microsoft.com/office/officeart/2005/8/colors/colorful3" csCatId="colorful" phldr="1"/>
      <dgm:spPr/>
      <dgm:t>
        <a:bodyPr/>
        <a:lstStyle/>
        <a:p>
          <a:endParaRPr lang="en-US"/>
        </a:p>
      </dgm:t>
    </dgm:pt>
    <dgm:pt modelId="{BA562037-37FE-7340-80AF-CF5A1815643A}">
      <dgm:prSet phldrT="[Text]" custT="1"/>
      <dgm:spPr/>
      <dgm:t>
        <a:bodyPr/>
        <a:lstStyle/>
        <a:p>
          <a:r>
            <a:rPr lang="en-US" sz="1200"/>
            <a:t>Where Do I Submit Assignments?</a:t>
          </a:r>
        </a:p>
      </dgm:t>
    </dgm:pt>
    <dgm:pt modelId="{10BF9867-1203-8C41-9342-7F6EA89FFC2E}" type="parTrans" cxnId="{3EE95B2B-29B2-7C43-B92B-716440949453}">
      <dgm:prSet/>
      <dgm:spPr/>
      <dgm:t>
        <a:bodyPr/>
        <a:lstStyle/>
        <a:p>
          <a:endParaRPr lang="en-US" sz="1200"/>
        </a:p>
      </dgm:t>
    </dgm:pt>
    <dgm:pt modelId="{E2A02194-6056-974B-990A-3A66382BBBE0}" type="sibTrans" cxnId="{3EE95B2B-29B2-7C43-B92B-716440949453}">
      <dgm:prSet/>
      <dgm:spPr/>
      <dgm:t>
        <a:bodyPr/>
        <a:lstStyle/>
        <a:p>
          <a:endParaRPr lang="en-US" sz="1200"/>
        </a:p>
      </dgm:t>
    </dgm:pt>
    <dgm:pt modelId="{C12015A1-2127-DE44-AEEB-7DE3184FAC27}">
      <dgm:prSet phldrT="[Text]" custT="1"/>
      <dgm:spPr/>
      <dgm:t>
        <a:bodyPr/>
        <a:lstStyle/>
        <a:p>
          <a:r>
            <a:rPr lang="en-US" sz="1200"/>
            <a:t>Each assignment will explain where you need submit it.</a:t>
          </a:r>
        </a:p>
      </dgm:t>
    </dgm:pt>
    <dgm:pt modelId="{0648234F-8B60-6E46-A16F-0C3814821BC1}" type="parTrans" cxnId="{E9FAE0B2-118C-434D-87A9-EE72574A9BC6}">
      <dgm:prSet/>
      <dgm:spPr/>
      <dgm:t>
        <a:bodyPr/>
        <a:lstStyle/>
        <a:p>
          <a:endParaRPr lang="en-US" sz="1200"/>
        </a:p>
      </dgm:t>
    </dgm:pt>
    <dgm:pt modelId="{A459B661-B499-0F40-8B04-9D230B9309AB}" type="sibTrans" cxnId="{E9FAE0B2-118C-434D-87A9-EE72574A9BC6}">
      <dgm:prSet/>
      <dgm:spPr/>
      <dgm:t>
        <a:bodyPr/>
        <a:lstStyle/>
        <a:p>
          <a:endParaRPr lang="en-US" sz="1200"/>
        </a:p>
      </dgm:t>
    </dgm:pt>
    <dgm:pt modelId="{7F8F35A7-2EDB-B341-B408-D036FF99A1C8}">
      <dgm:prSet phldrT="[Text]" custT="1"/>
      <dgm:spPr/>
      <dgm:t>
        <a:bodyPr/>
        <a:lstStyle/>
        <a:p>
          <a:r>
            <a:rPr lang="en-US" sz="1200"/>
            <a:t>Be preprared to submit on-line to Canvas, Google Docs, and to hand in hard copies.</a:t>
          </a:r>
        </a:p>
      </dgm:t>
    </dgm:pt>
    <dgm:pt modelId="{983C361E-CDBF-EC47-ACAF-BF33EAC80C99}" type="parTrans" cxnId="{DEE4292A-EACB-5E4C-A60D-ADC28D061154}">
      <dgm:prSet/>
      <dgm:spPr/>
      <dgm:t>
        <a:bodyPr/>
        <a:lstStyle/>
        <a:p>
          <a:endParaRPr lang="en-US" sz="1200"/>
        </a:p>
      </dgm:t>
    </dgm:pt>
    <dgm:pt modelId="{C8BE7D62-C6F5-5C44-8B2D-A5D9C33AC4CD}" type="sibTrans" cxnId="{DEE4292A-EACB-5E4C-A60D-ADC28D061154}">
      <dgm:prSet/>
      <dgm:spPr/>
      <dgm:t>
        <a:bodyPr/>
        <a:lstStyle/>
        <a:p>
          <a:endParaRPr lang="en-US" sz="1200"/>
        </a:p>
      </dgm:t>
    </dgm:pt>
    <dgm:pt modelId="{95E59E75-D81F-9C4A-A656-75766B923C4F}">
      <dgm:prSet phldrT="[Text]" custT="1"/>
      <dgm:spPr/>
      <dgm:t>
        <a:bodyPr/>
        <a:lstStyle/>
        <a:p>
          <a:r>
            <a:rPr lang="en-US" sz="1200"/>
            <a:t>Late Assignments</a:t>
          </a:r>
        </a:p>
      </dgm:t>
    </dgm:pt>
    <dgm:pt modelId="{20373F83-F09A-644A-8F4A-E92048EEE84D}" type="parTrans" cxnId="{5599C297-24C1-634C-8F89-1D535F6F29FB}">
      <dgm:prSet/>
      <dgm:spPr/>
      <dgm:t>
        <a:bodyPr/>
        <a:lstStyle/>
        <a:p>
          <a:endParaRPr lang="en-US" sz="1200"/>
        </a:p>
      </dgm:t>
    </dgm:pt>
    <dgm:pt modelId="{645DA21C-95DF-0E4D-AB55-B44BA27B960E}" type="sibTrans" cxnId="{5599C297-24C1-634C-8F89-1D535F6F29FB}">
      <dgm:prSet/>
      <dgm:spPr/>
      <dgm:t>
        <a:bodyPr/>
        <a:lstStyle/>
        <a:p>
          <a:endParaRPr lang="en-US" sz="1200"/>
        </a:p>
      </dgm:t>
    </dgm:pt>
    <dgm:pt modelId="{559E4B15-B1B4-0E4A-91C5-6C7FF1FB8806}">
      <dgm:prSet phldrT="[Text]" custT="1"/>
      <dgm:spPr/>
      <dgm:t>
        <a:bodyPr/>
        <a:lstStyle/>
        <a:p>
          <a:r>
            <a:rPr lang="en-US" sz="1200"/>
            <a:t>I </a:t>
          </a:r>
          <a:r>
            <a:rPr lang="en-US" sz="1200" b="1"/>
            <a:t>do not accept late: </a:t>
          </a:r>
          <a:r>
            <a:rPr lang="en-US" sz="1200"/>
            <a:t>Homework, In-Class Work, or Timed Wriitng</a:t>
          </a:r>
        </a:p>
      </dgm:t>
    </dgm:pt>
    <dgm:pt modelId="{4E953626-F3B3-3D4B-ABE6-3943A338796A}" type="parTrans" cxnId="{F08C9641-914F-D042-B2F2-FFEF5D54A586}">
      <dgm:prSet/>
      <dgm:spPr/>
      <dgm:t>
        <a:bodyPr/>
        <a:lstStyle/>
        <a:p>
          <a:endParaRPr lang="en-US" sz="1200"/>
        </a:p>
      </dgm:t>
    </dgm:pt>
    <dgm:pt modelId="{AE38B5D5-A3C3-C441-BD66-F1EF8BD413BA}" type="sibTrans" cxnId="{F08C9641-914F-D042-B2F2-FFEF5D54A586}">
      <dgm:prSet/>
      <dgm:spPr/>
      <dgm:t>
        <a:bodyPr/>
        <a:lstStyle/>
        <a:p>
          <a:endParaRPr lang="en-US" sz="1200"/>
        </a:p>
      </dgm:t>
    </dgm:pt>
    <dgm:pt modelId="{E0AD7205-B9D6-3841-82BA-F22DAD54D994}">
      <dgm:prSet phldrT="[Text]" custT="1"/>
      <dgm:spPr/>
      <dgm:t>
        <a:bodyPr/>
        <a:lstStyle/>
        <a:p>
          <a:r>
            <a:rPr lang="en-US" sz="1200"/>
            <a:t>Late papers for teacher feedback: You </a:t>
          </a:r>
          <a:r>
            <a:rPr lang="en-US" sz="1200" b="1"/>
            <a:t>must</a:t>
          </a:r>
          <a:r>
            <a:rPr lang="en-US" sz="1200"/>
            <a:t> come to me in office hours with specific questions if you would like to recevie feedback for revision</a:t>
          </a:r>
          <a:r>
            <a:rPr lang="en-US" sz="1200">
              <a:solidFill>
                <a:srgbClr val="C00000"/>
              </a:solidFill>
            </a:rPr>
            <a:t>.I do not give feedback via email</a:t>
          </a:r>
        </a:p>
      </dgm:t>
    </dgm:pt>
    <dgm:pt modelId="{0EA351B2-19AD-D34F-A291-07DF9CC9FBFB}" type="parTrans" cxnId="{A72E133B-C6F0-3C41-9D75-AB44F7A89EF4}">
      <dgm:prSet/>
      <dgm:spPr/>
      <dgm:t>
        <a:bodyPr/>
        <a:lstStyle/>
        <a:p>
          <a:endParaRPr lang="en-US" sz="1200"/>
        </a:p>
      </dgm:t>
    </dgm:pt>
    <dgm:pt modelId="{5BB157EC-7758-3141-889B-783E4657D8A4}" type="sibTrans" cxnId="{A72E133B-C6F0-3C41-9D75-AB44F7A89EF4}">
      <dgm:prSet/>
      <dgm:spPr/>
      <dgm:t>
        <a:bodyPr/>
        <a:lstStyle/>
        <a:p>
          <a:endParaRPr lang="en-US" sz="1200"/>
        </a:p>
      </dgm:t>
    </dgm:pt>
    <dgm:pt modelId="{6BE4F974-BC2A-3A4C-BF38-82202F1773D7}">
      <dgm:prSet phldrT="[Text]" custT="1"/>
      <dgm:spPr/>
      <dgm:t>
        <a:bodyPr/>
        <a:lstStyle/>
        <a:p>
          <a:r>
            <a:rPr lang="en-US" sz="1200"/>
            <a:t>Course Calendar</a:t>
          </a:r>
        </a:p>
      </dgm:t>
    </dgm:pt>
    <dgm:pt modelId="{354231C2-CA39-5346-9C02-7E405C971268}" type="parTrans" cxnId="{8F34D0CA-78D6-C644-9CCC-00DF1FF7DC48}">
      <dgm:prSet/>
      <dgm:spPr/>
      <dgm:t>
        <a:bodyPr/>
        <a:lstStyle/>
        <a:p>
          <a:endParaRPr lang="en-US" sz="1200"/>
        </a:p>
      </dgm:t>
    </dgm:pt>
    <dgm:pt modelId="{8F9E28DF-8AD8-AF4C-9E42-963582F89A29}" type="sibTrans" cxnId="{8F34D0CA-78D6-C644-9CCC-00DF1FF7DC48}">
      <dgm:prSet/>
      <dgm:spPr/>
      <dgm:t>
        <a:bodyPr/>
        <a:lstStyle/>
        <a:p>
          <a:endParaRPr lang="en-US" sz="1200"/>
        </a:p>
      </dgm:t>
    </dgm:pt>
    <dgm:pt modelId="{0BA6EBA3-CD08-FA44-9233-5CA6E5C31794}">
      <dgm:prSet phldrT="[Text]" custT="1"/>
      <dgm:spPr/>
      <dgm:t>
        <a:bodyPr/>
        <a:lstStyle/>
        <a:p>
          <a:r>
            <a:rPr lang="en-US" sz="1200"/>
            <a:t>All due dates are on the course calendar</a:t>
          </a:r>
        </a:p>
      </dgm:t>
    </dgm:pt>
    <dgm:pt modelId="{10BE94DE-6058-1643-B83E-81BC91B0FE8C}" type="parTrans" cxnId="{DA1958DA-377B-7749-856D-4F16F209D20E}">
      <dgm:prSet/>
      <dgm:spPr/>
      <dgm:t>
        <a:bodyPr/>
        <a:lstStyle/>
        <a:p>
          <a:endParaRPr lang="en-US" sz="1200"/>
        </a:p>
      </dgm:t>
    </dgm:pt>
    <dgm:pt modelId="{C7854DE8-DB7B-5349-B3E9-67FD66EF3B97}" type="sibTrans" cxnId="{DA1958DA-377B-7749-856D-4F16F209D20E}">
      <dgm:prSet/>
      <dgm:spPr/>
      <dgm:t>
        <a:bodyPr/>
        <a:lstStyle/>
        <a:p>
          <a:endParaRPr lang="en-US" sz="1200"/>
        </a:p>
      </dgm:t>
    </dgm:pt>
    <dgm:pt modelId="{ED00EC54-8654-3042-AC51-E89ACD1EC2C3}">
      <dgm:prSet phldrT="[Text]" custT="1"/>
      <dgm:spPr/>
      <dgm:t>
        <a:bodyPr/>
        <a:lstStyle/>
        <a:p>
          <a:r>
            <a:rPr lang="en-US" sz="1200"/>
            <a:t>The course calendar WILL change to meet the needs of the class. Check it regulalry on Canvas.</a:t>
          </a:r>
        </a:p>
      </dgm:t>
    </dgm:pt>
    <dgm:pt modelId="{F3604B6D-D932-F046-ADA3-FEDBABDC3E1D}" type="parTrans" cxnId="{B70EBBCA-402F-7D4D-979C-CFDDD0FB673B}">
      <dgm:prSet/>
      <dgm:spPr/>
      <dgm:t>
        <a:bodyPr/>
        <a:lstStyle/>
        <a:p>
          <a:endParaRPr lang="en-US" sz="1200"/>
        </a:p>
      </dgm:t>
    </dgm:pt>
    <dgm:pt modelId="{841E4335-4C76-8B4B-BAA2-B9E11B6310A3}" type="sibTrans" cxnId="{B70EBBCA-402F-7D4D-979C-CFDDD0FB673B}">
      <dgm:prSet/>
      <dgm:spPr/>
      <dgm:t>
        <a:bodyPr/>
        <a:lstStyle/>
        <a:p>
          <a:endParaRPr lang="en-US" sz="1200"/>
        </a:p>
      </dgm:t>
    </dgm:pt>
    <dgm:pt modelId="{DDE0001A-51F3-C54E-88B3-E36526909DD6}" type="pres">
      <dgm:prSet presAssocID="{79366E0B-73BA-2A40-ACF2-88B3B759C90E}" presName="Name0" presStyleCnt="0">
        <dgm:presLayoutVars>
          <dgm:dir/>
          <dgm:animLvl val="lvl"/>
          <dgm:resizeHandles val="exact"/>
        </dgm:presLayoutVars>
      </dgm:prSet>
      <dgm:spPr/>
    </dgm:pt>
    <dgm:pt modelId="{48E75465-6623-F949-B7E4-F78575B775D5}" type="pres">
      <dgm:prSet presAssocID="{BA562037-37FE-7340-80AF-CF5A1815643A}" presName="linNode" presStyleCnt="0"/>
      <dgm:spPr/>
    </dgm:pt>
    <dgm:pt modelId="{3D3315C0-6AB9-DF40-97C7-C18C91B642D8}" type="pres">
      <dgm:prSet presAssocID="{BA562037-37FE-7340-80AF-CF5A1815643A}" presName="parentText" presStyleLbl="node1" presStyleIdx="0" presStyleCnt="3">
        <dgm:presLayoutVars>
          <dgm:chMax val="1"/>
          <dgm:bulletEnabled val="1"/>
        </dgm:presLayoutVars>
      </dgm:prSet>
      <dgm:spPr/>
    </dgm:pt>
    <dgm:pt modelId="{0487F28C-6431-7645-ABFC-27762D827F79}" type="pres">
      <dgm:prSet presAssocID="{BA562037-37FE-7340-80AF-CF5A1815643A}" presName="descendantText" presStyleLbl="alignAccFollowNode1" presStyleIdx="0" presStyleCnt="3">
        <dgm:presLayoutVars>
          <dgm:bulletEnabled val="1"/>
        </dgm:presLayoutVars>
      </dgm:prSet>
      <dgm:spPr/>
    </dgm:pt>
    <dgm:pt modelId="{EA227DF7-6A3F-8944-A5E1-5338B8C8416F}" type="pres">
      <dgm:prSet presAssocID="{E2A02194-6056-974B-990A-3A66382BBBE0}" presName="sp" presStyleCnt="0"/>
      <dgm:spPr/>
    </dgm:pt>
    <dgm:pt modelId="{55E157AD-474E-F243-AFCE-880296E32DDE}" type="pres">
      <dgm:prSet presAssocID="{95E59E75-D81F-9C4A-A656-75766B923C4F}" presName="linNode" presStyleCnt="0"/>
      <dgm:spPr/>
    </dgm:pt>
    <dgm:pt modelId="{A1FFFC56-2942-E845-9280-847C765A1028}" type="pres">
      <dgm:prSet presAssocID="{95E59E75-D81F-9C4A-A656-75766B923C4F}" presName="parentText" presStyleLbl="node1" presStyleIdx="1" presStyleCnt="3">
        <dgm:presLayoutVars>
          <dgm:chMax val="1"/>
          <dgm:bulletEnabled val="1"/>
        </dgm:presLayoutVars>
      </dgm:prSet>
      <dgm:spPr/>
    </dgm:pt>
    <dgm:pt modelId="{71C7C6BE-9571-6E4A-B43B-D679C4EF83FE}" type="pres">
      <dgm:prSet presAssocID="{95E59E75-D81F-9C4A-A656-75766B923C4F}" presName="descendantText" presStyleLbl="alignAccFollowNode1" presStyleIdx="1" presStyleCnt="3" custScaleY="161732">
        <dgm:presLayoutVars>
          <dgm:bulletEnabled val="1"/>
        </dgm:presLayoutVars>
      </dgm:prSet>
      <dgm:spPr/>
    </dgm:pt>
    <dgm:pt modelId="{57E7DA0D-484F-414F-ADE5-224F93058652}" type="pres">
      <dgm:prSet presAssocID="{645DA21C-95DF-0E4D-AB55-B44BA27B960E}" presName="sp" presStyleCnt="0"/>
      <dgm:spPr/>
    </dgm:pt>
    <dgm:pt modelId="{82CCC252-6B69-AF44-BB99-3833FC312856}" type="pres">
      <dgm:prSet presAssocID="{6BE4F974-BC2A-3A4C-BF38-82202F1773D7}" presName="linNode" presStyleCnt="0"/>
      <dgm:spPr/>
    </dgm:pt>
    <dgm:pt modelId="{9DF9D3D2-F025-4742-89BF-0853EA71A9C5}" type="pres">
      <dgm:prSet presAssocID="{6BE4F974-BC2A-3A4C-BF38-82202F1773D7}" presName="parentText" presStyleLbl="node1" presStyleIdx="2" presStyleCnt="3">
        <dgm:presLayoutVars>
          <dgm:chMax val="1"/>
          <dgm:bulletEnabled val="1"/>
        </dgm:presLayoutVars>
      </dgm:prSet>
      <dgm:spPr/>
    </dgm:pt>
    <dgm:pt modelId="{0DD23CCB-F1B1-1C49-B98A-7390E166E090}" type="pres">
      <dgm:prSet presAssocID="{6BE4F974-BC2A-3A4C-BF38-82202F1773D7}" presName="descendantText" presStyleLbl="alignAccFollowNode1" presStyleIdx="2" presStyleCnt="3">
        <dgm:presLayoutVars>
          <dgm:bulletEnabled val="1"/>
        </dgm:presLayoutVars>
      </dgm:prSet>
      <dgm:spPr/>
    </dgm:pt>
  </dgm:ptLst>
  <dgm:cxnLst>
    <dgm:cxn modelId="{55B63009-11FC-E541-B777-EFDD52B33A25}" type="presOf" srcId="{E0AD7205-B9D6-3841-82BA-F22DAD54D994}" destId="{71C7C6BE-9571-6E4A-B43B-D679C4EF83FE}" srcOrd="0" destOrd="1" presId="urn:microsoft.com/office/officeart/2005/8/layout/vList5"/>
    <dgm:cxn modelId="{E7D0221F-45D2-5F45-92CB-B5838BDEB740}" type="presOf" srcId="{79366E0B-73BA-2A40-ACF2-88B3B759C90E}" destId="{DDE0001A-51F3-C54E-88B3-E36526909DD6}" srcOrd="0" destOrd="0" presId="urn:microsoft.com/office/officeart/2005/8/layout/vList5"/>
    <dgm:cxn modelId="{79ABB723-DD2D-A04D-9CF8-9A1AEBB3FB5B}" type="presOf" srcId="{C12015A1-2127-DE44-AEEB-7DE3184FAC27}" destId="{0487F28C-6431-7645-ABFC-27762D827F79}" srcOrd="0" destOrd="0" presId="urn:microsoft.com/office/officeart/2005/8/layout/vList5"/>
    <dgm:cxn modelId="{DEE4292A-EACB-5E4C-A60D-ADC28D061154}" srcId="{BA562037-37FE-7340-80AF-CF5A1815643A}" destId="{7F8F35A7-2EDB-B341-B408-D036FF99A1C8}" srcOrd="1" destOrd="0" parTransId="{983C361E-CDBF-EC47-ACAF-BF33EAC80C99}" sibTransId="{C8BE7D62-C6F5-5C44-8B2D-A5D9C33AC4CD}"/>
    <dgm:cxn modelId="{3EE95B2B-29B2-7C43-B92B-716440949453}" srcId="{79366E0B-73BA-2A40-ACF2-88B3B759C90E}" destId="{BA562037-37FE-7340-80AF-CF5A1815643A}" srcOrd="0" destOrd="0" parTransId="{10BF9867-1203-8C41-9342-7F6EA89FFC2E}" sibTransId="{E2A02194-6056-974B-990A-3A66382BBBE0}"/>
    <dgm:cxn modelId="{A72E133B-C6F0-3C41-9D75-AB44F7A89EF4}" srcId="{95E59E75-D81F-9C4A-A656-75766B923C4F}" destId="{E0AD7205-B9D6-3841-82BA-F22DAD54D994}" srcOrd="1" destOrd="0" parTransId="{0EA351B2-19AD-D34F-A291-07DF9CC9FBFB}" sibTransId="{5BB157EC-7758-3141-889B-783E4657D8A4}"/>
    <dgm:cxn modelId="{2CE07D3F-17C4-6744-891E-AB3BD6DE6C58}" type="presOf" srcId="{BA562037-37FE-7340-80AF-CF5A1815643A}" destId="{3D3315C0-6AB9-DF40-97C7-C18C91B642D8}" srcOrd="0" destOrd="0" presId="urn:microsoft.com/office/officeart/2005/8/layout/vList5"/>
    <dgm:cxn modelId="{3D58BC40-1832-2941-9201-0273F58D9C82}" type="presOf" srcId="{6BE4F974-BC2A-3A4C-BF38-82202F1773D7}" destId="{9DF9D3D2-F025-4742-89BF-0853EA71A9C5}" srcOrd="0" destOrd="0" presId="urn:microsoft.com/office/officeart/2005/8/layout/vList5"/>
    <dgm:cxn modelId="{F08C9641-914F-D042-B2F2-FFEF5D54A586}" srcId="{95E59E75-D81F-9C4A-A656-75766B923C4F}" destId="{559E4B15-B1B4-0E4A-91C5-6C7FF1FB8806}" srcOrd="0" destOrd="0" parTransId="{4E953626-F3B3-3D4B-ABE6-3943A338796A}" sibTransId="{AE38B5D5-A3C3-C441-BD66-F1EF8BD413BA}"/>
    <dgm:cxn modelId="{0024774A-4585-664D-8500-679897A6EF96}" type="presOf" srcId="{0BA6EBA3-CD08-FA44-9233-5CA6E5C31794}" destId="{0DD23CCB-F1B1-1C49-B98A-7390E166E090}" srcOrd="0" destOrd="0" presId="urn:microsoft.com/office/officeart/2005/8/layout/vList5"/>
    <dgm:cxn modelId="{5599C297-24C1-634C-8F89-1D535F6F29FB}" srcId="{79366E0B-73BA-2A40-ACF2-88B3B759C90E}" destId="{95E59E75-D81F-9C4A-A656-75766B923C4F}" srcOrd="1" destOrd="0" parTransId="{20373F83-F09A-644A-8F4A-E92048EEE84D}" sibTransId="{645DA21C-95DF-0E4D-AB55-B44BA27B960E}"/>
    <dgm:cxn modelId="{7E0B8EA0-7593-C64D-81D9-A58DEB666858}" type="presOf" srcId="{95E59E75-D81F-9C4A-A656-75766B923C4F}" destId="{A1FFFC56-2942-E845-9280-847C765A1028}" srcOrd="0" destOrd="0" presId="urn:microsoft.com/office/officeart/2005/8/layout/vList5"/>
    <dgm:cxn modelId="{E9FAE0B2-118C-434D-87A9-EE72574A9BC6}" srcId="{BA562037-37FE-7340-80AF-CF5A1815643A}" destId="{C12015A1-2127-DE44-AEEB-7DE3184FAC27}" srcOrd="0" destOrd="0" parTransId="{0648234F-8B60-6E46-A16F-0C3814821BC1}" sibTransId="{A459B661-B499-0F40-8B04-9D230B9309AB}"/>
    <dgm:cxn modelId="{FD6615B6-7473-354F-89F6-4D25FC767478}" type="presOf" srcId="{ED00EC54-8654-3042-AC51-E89ACD1EC2C3}" destId="{0DD23CCB-F1B1-1C49-B98A-7390E166E090}" srcOrd="0" destOrd="1" presId="urn:microsoft.com/office/officeart/2005/8/layout/vList5"/>
    <dgm:cxn modelId="{0FD5C7C7-B177-D541-ABB8-914F3EB39AA3}" type="presOf" srcId="{559E4B15-B1B4-0E4A-91C5-6C7FF1FB8806}" destId="{71C7C6BE-9571-6E4A-B43B-D679C4EF83FE}" srcOrd="0" destOrd="0" presId="urn:microsoft.com/office/officeart/2005/8/layout/vList5"/>
    <dgm:cxn modelId="{B70EBBCA-402F-7D4D-979C-CFDDD0FB673B}" srcId="{6BE4F974-BC2A-3A4C-BF38-82202F1773D7}" destId="{ED00EC54-8654-3042-AC51-E89ACD1EC2C3}" srcOrd="1" destOrd="0" parTransId="{F3604B6D-D932-F046-ADA3-FEDBABDC3E1D}" sibTransId="{841E4335-4C76-8B4B-BAA2-B9E11B6310A3}"/>
    <dgm:cxn modelId="{8F34D0CA-78D6-C644-9CCC-00DF1FF7DC48}" srcId="{79366E0B-73BA-2A40-ACF2-88B3B759C90E}" destId="{6BE4F974-BC2A-3A4C-BF38-82202F1773D7}" srcOrd="2" destOrd="0" parTransId="{354231C2-CA39-5346-9C02-7E405C971268}" sibTransId="{8F9E28DF-8AD8-AF4C-9E42-963582F89A29}"/>
    <dgm:cxn modelId="{DA1958DA-377B-7749-856D-4F16F209D20E}" srcId="{6BE4F974-BC2A-3A4C-BF38-82202F1773D7}" destId="{0BA6EBA3-CD08-FA44-9233-5CA6E5C31794}" srcOrd="0" destOrd="0" parTransId="{10BE94DE-6058-1643-B83E-81BC91B0FE8C}" sibTransId="{C7854DE8-DB7B-5349-B3E9-67FD66EF3B97}"/>
    <dgm:cxn modelId="{83912CFE-39FE-3748-A841-5A67F438E7DB}" type="presOf" srcId="{7F8F35A7-2EDB-B341-B408-D036FF99A1C8}" destId="{0487F28C-6431-7645-ABFC-27762D827F79}" srcOrd="0" destOrd="1" presId="urn:microsoft.com/office/officeart/2005/8/layout/vList5"/>
    <dgm:cxn modelId="{37DAF1C8-E005-534C-8269-0B441753F2E4}" type="presParOf" srcId="{DDE0001A-51F3-C54E-88B3-E36526909DD6}" destId="{48E75465-6623-F949-B7E4-F78575B775D5}" srcOrd="0" destOrd="0" presId="urn:microsoft.com/office/officeart/2005/8/layout/vList5"/>
    <dgm:cxn modelId="{407AC714-A61C-4E47-8DF9-7D2BE1B5F878}" type="presParOf" srcId="{48E75465-6623-F949-B7E4-F78575B775D5}" destId="{3D3315C0-6AB9-DF40-97C7-C18C91B642D8}" srcOrd="0" destOrd="0" presId="urn:microsoft.com/office/officeart/2005/8/layout/vList5"/>
    <dgm:cxn modelId="{7A082F2B-D658-9A4D-BEDD-FF9D6A67262E}" type="presParOf" srcId="{48E75465-6623-F949-B7E4-F78575B775D5}" destId="{0487F28C-6431-7645-ABFC-27762D827F79}" srcOrd="1" destOrd="0" presId="urn:microsoft.com/office/officeart/2005/8/layout/vList5"/>
    <dgm:cxn modelId="{11B3C37F-34B0-FB49-AEC5-37CB88739891}" type="presParOf" srcId="{DDE0001A-51F3-C54E-88B3-E36526909DD6}" destId="{EA227DF7-6A3F-8944-A5E1-5338B8C8416F}" srcOrd="1" destOrd="0" presId="urn:microsoft.com/office/officeart/2005/8/layout/vList5"/>
    <dgm:cxn modelId="{430A2D38-634B-6D44-904D-F2EB0A4BC29A}" type="presParOf" srcId="{DDE0001A-51F3-C54E-88B3-E36526909DD6}" destId="{55E157AD-474E-F243-AFCE-880296E32DDE}" srcOrd="2" destOrd="0" presId="urn:microsoft.com/office/officeart/2005/8/layout/vList5"/>
    <dgm:cxn modelId="{7E022930-D8D6-0349-B37A-F79CCEF9AF5A}" type="presParOf" srcId="{55E157AD-474E-F243-AFCE-880296E32DDE}" destId="{A1FFFC56-2942-E845-9280-847C765A1028}" srcOrd="0" destOrd="0" presId="urn:microsoft.com/office/officeart/2005/8/layout/vList5"/>
    <dgm:cxn modelId="{ADE9D64E-DB52-B147-ABED-AF9354947880}" type="presParOf" srcId="{55E157AD-474E-F243-AFCE-880296E32DDE}" destId="{71C7C6BE-9571-6E4A-B43B-D679C4EF83FE}" srcOrd="1" destOrd="0" presId="urn:microsoft.com/office/officeart/2005/8/layout/vList5"/>
    <dgm:cxn modelId="{B1A808EB-4379-FD45-903E-638DF6F1DFE9}" type="presParOf" srcId="{DDE0001A-51F3-C54E-88B3-E36526909DD6}" destId="{57E7DA0D-484F-414F-ADE5-224F93058652}" srcOrd="3" destOrd="0" presId="urn:microsoft.com/office/officeart/2005/8/layout/vList5"/>
    <dgm:cxn modelId="{307E79CA-286C-3E4D-941F-5A2717503C22}" type="presParOf" srcId="{DDE0001A-51F3-C54E-88B3-E36526909DD6}" destId="{82CCC252-6B69-AF44-BB99-3833FC312856}" srcOrd="4" destOrd="0" presId="urn:microsoft.com/office/officeart/2005/8/layout/vList5"/>
    <dgm:cxn modelId="{E70B6AFD-44A3-3346-B558-AEC365728E5C}" type="presParOf" srcId="{82CCC252-6B69-AF44-BB99-3833FC312856}" destId="{9DF9D3D2-F025-4742-89BF-0853EA71A9C5}" srcOrd="0" destOrd="0" presId="urn:microsoft.com/office/officeart/2005/8/layout/vList5"/>
    <dgm:cxn modelId="{E190384E-2190-774D-80C4-C701AF5BD432}" type="presParOf" srcId="{82CCC252-6B69-AF44-BB99-3833FC312856}" destId="{0DD23CCB-F1B1-1C49-B98A-7390E166E090}" srcOrd="1" destOrd="0" presId="urn:microsoft.com/office/officeart/2005/8/layout/vList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5424092-D56A-7B45-8962-4E377C0BE488}" type="doc">
      <dgm:prSet loTypeId="urn:microsoft.com/office/officeart/2005/8/layout/matrix1" loCatId="" qsTypeId="urn:microsoft.com/office/officeart/2005/8/quickstyle/simple1" qsCatId="simple" csTypeId="urn:microsoft.com/office/officeart/2005/8/colors/colorful3" csCatId="colorful" phldr="1"/>
      <dgm:spPr/>
      <dgm:t>
        <a:bodyPr/>
        <a:lstStyle/>
        <a:p>
          <a:endParaRPr lang="en-US"/>
        </a:p>
      </dgm:t>
    </dgm:pt>
    <dgm:pt modelId="{7A6514D1-6E3F-F242-ACEF-BD9C211EEBE5}">
      <dgm:prSet phldrT="[Text]" custT="1"/>
      <dgm:spPr/>
      <dgm:t>
        <a:bodyPr/>
        <a:lstStyle/>
        <a:p>
          <a:r>
            <a:rPr lang="en-US" sz="1600"/>
            <a:t>Your teacher cares about you! I want you to succeed and do well in this class. I will be communicating through email and Canvas announcements so it is VERY important that you read all these when they appear in your in-box. </a:t>
          </a:r>
        </a:p>
      </dgm:t>
    </dgm:pt>
    <dgm:pt modelId="{078490ED-E946-A448-9EDB-E9C15CEE30AA}" type="parTrans" cxnId="{44C76944-352D-0D41-A5DA-2519ED82E5FF}">
      <dgm:prSet/>
      <dgm:spPr/>
      <dgm:t>
        <a:bodyPr/>
        <a:lstStyle/>
        <a:p>
          <a:endParaRPr lang="en-US" sz="2000"/>
        </a:p>
      </dgm:t>
    </dgm:pt>
    <dgm:pt modelId="{7283F2F6-7953-0840-B9BE-33831897CBB9}" type="sibTrans" cxnId="{44C76944-352D-0D41-A5DA-2519ED82E5FF}">
      <dgm:prSet/>
      <dgm:spPr/>
      <dgm:t>
        <a:bodyPr/>
        <a:lstStyle/>
        <a:p>
          <a:endParaRPr lang="en-US" sz="2000"/>
        </a:p>
      </dgm:t>
    </dgm:pt>
    <dgm:pt modelId="{461D4264-66C2-2B47-9176-B1D698F48443}">
      <dgm:prSet phldrT="[Text]" custT="1"/>
      <dgm:spPr/>
      <dgm:t>
        <a:bodyPr/>
        <a:lstStyle/>
        <a:p>
          <a:r>
            <a:rPr lang="en-US" sz="2000"/>
            <a:t>Check the Syllabus</a:t>
          </a:r>
        </a:p>
      </dgm:t>
    </dgm:pt>
    <dgm:pt modelId="{304A7D89-09E1-B842-93F6-6F6EEFE3B903}" type="parTrans" cxnId="{98704F3D-7884-AC40-A359-A21079437ACE}">
      <dgm:prSet/>
      <dgm:spPr/>
      <dgm:t>
        <a:bodyPr/>
        <a:lstStyle/>
        <a:p>
          <a:endParaRPr lang="en-US" sz="2000"/>
        </a:p>
      </dgm:t>
    </dgm:pt>
    <dgm:pt modelId="{7C52C8DF-31D7-304B-B88E-FE90859ADD18}" type="sibTrans" cxnId="{98704F3D-7884-AC40-A359-A21079437ACE}">
      <dgm:prSet/>
      <dgm:spPr/>
      <dgm:t>
        <a:bodyPr/>
        <a:lstStyle/>
        <a:p>
          <a:endParaRPr lang="en-US" sz="2000"/>
        </a:p>
      </dgm:t>
    </dgm:pt>
    <dgm:pt modelId="{74D44D99-FA69-864A-8925-EC7B0F5DA2F2}">
      <dgm:prSet phldrT="[Text]" custT="1"/>
      <dgm:spPr/>
      <dgm:t>
        <a:bodyPr/>
        <a:lstStyle/>
        <a:p>
          <a:r>
            <a:rPr lang="en-US" sz="2000"/>
            <a:t>Check the Course Calendar</a:t>
          </a:r>
        </a:p>
      </dgm:t>
    </dgm:pt>
    <dgm:pt modelId="{E2475163-0BC0-D542-BA6D-A8CE6C40D8EB}" type="parTrans" cxnId="{2F5A3F18-BD3B-C248-B3B9-632C61B9E035}">
      <dgm:prSet/>
      <dgm:spPr/>
      <dgm:t>
        <a:bodyPr/>
        <a:lstStyle/>
        <a:p>
          <a:endParaRPr lang="en-US" sz="2000"/>
        </a:p>
      </dgm:t>
    </dgm:pt>
    <dgm:pt modelId="{454B401E-7552-9C4D-9985-9EE018661A4B}" type="sibTrans" cxnId="{2F5A3F18-BD3B-C248-B3B9-632C61B9E035}">
      <dgm:prSet/>
      <dgm:spPr/>
      <dgm:t>
        <a:bodyPr/>
        <a:lstStyle/>
        <a:p>
          <a:endParaRPr lang="en-US" sz="2000"/>
        </a:p>
      </dgm:t>
    </dgm:pt>
    <dgm:pt modelId="{ACDDBBA2-5519-3545-B917-87D2BD2B8B96}">
      <dgm:prSet phldrT="[Text]" custT="1"/>
      <dgm:spPr/>
      <dgm:t>
        <a:bodyPr/>
        <a:lstStyle/>
        <a:p>
          <a:endParaRPr lang="en-US" sz="2000"/>
        </a:p>
        <a:p>
          <a:r>
            <a:rPr lang="en-US" sz="2000"/>
            <a:t>Check Canvas/Email/</a:t>
          </a:r>
        </a:p>
        <a:p>
          <a:r>
            <a:rPr lang="en-US" sz="2000"/>
            <a:t>Announcements</a:t>
          </a:r>
        </a:p>
      </dgm:t>
    </dgm:pt>
    <dgm:pt modelId="{7FE86CA5-4EC7-0C40-8D04-76A080596F13}" type="parTrans" cxnId="{A77235E6-4794-BD4A-A59F-41AE62BFAE86}">
      <dgm:prSet/>
      <dgm:spPr/>
      <dgm:t>
        <a:bodyPr/>
        <a:lstStyle/>
        <a:p>
          <a:endParaRPr lang="en-US" sz="2000"/>
        </a:p>
      </dgm:t>
    </dgm:pt>
    <dgm:pt modelId="{8ADB3DF2-1ECA-C147-81D6-356731A25F5E}" type="sibTrans" cxnId="{A77235E6-4794-BD4A-A59F-41AE62BFAE86}">
      <dgm:prSet/>
      <dgm:spPr/>
      <dgm:t>
        <a:bodyPr/>
        <a:lstStyle/>
        <a:p>
          <a:endParaRPr lang="en-US" sz="2000"/>
        </a:p>
      </dgm:t>
    </dgm:pt>
    <dgm:pt modelId="{781DE6DF-6827-C94F-9880-498FD7A4A869}">
      <dgm:prSet phldrT="[Text]" custT="1"/>
      <dgm:spPr/>
      <dgm:t>
        <a:bodyPr/>
        <a:lstStyle/>
        <a:p>
          <a:r>
            <a:rPr lang="en-US" sz="2000"/>
            <a:t>Ask a Classmate</a:t>
          </a:r>
        </a:p>
      </dgm:t>
    </dgm:pt>
    <dgm:pt modelId="{E8F2BDBE-2799-5441-826F-FA49E97209C3}" type="parTrans" cxnId="{A163DF7C-EEA1-8240-A8C4-5023F01251AB}">
      <dgm:prSet/>
      <dgm:spPr/>
      <dgm:t>
        <a:bodyPr/>
        <a:lstStyle/>
        <a:p>
          <a:endParaRPr lang="en-US" sz="2000"/>
        </a:p>
      </dgm:t>
    </dgm:pt>
    <dgm:pt modelId="{4CF7DAA5-B836-1F49-BD05-CDD7A573C0E0}" type="sibTrans" cxnId="{A163DF7C-EEA1-8240-A8C4-5023F01251AB}">
      <dgm:prSet/>
      <dgm:spPr/>
      <dgm:t>
        <a:bodyPr/>
        <a:lstStyle/>
        <a:p>
          <a:endParaRPr lang="en-US" sz="2000"/>
        </a:p>
      </dgm:t>
    </dgm:pt>
    <dgm:pt modelId="{C9AAD8F5-44A8-CC41-8E44-6FDDE8A06640}" type="pres">
      <dgm:prSet presAssocID="{65424092-D56A-7B45-8962-4E377C0BE488}" presName="diagram" presStyleCnt="0">
        <dgm:presLayoutVars>
          <dgm:chMax val="1"/>
          <dgm:dir/>
          <dgm:animLvl val="ctr"/>
          <dgm:resizeHandles val="exact"/>
        </dgm:presLayoutVars>
      </dgm:prSet>
      <dgm:spPr/>
    </dgm:pt>
    <dgm:pt modelId="{42500D69-E773-7644-81B1-4655B7053FDC}" type="pres">
      <dgm:prSet presAssocID="{65424092-D56A-7B45-8962-4E377C0BE488}" presName="matrix" presStyleCnt="0"/>
      <dgm:spPr/>
    </dgm:pt>
    <dgm:pt modelId="{BD764715-FBAC-A44D-907C-9C4C3D9EC3B9}" type="pres">
      <dgm:prSet presAssocID="{65424092-D56A-7B45-8962-4E377C0BE488}" presName="tile1" presStyleLbl="node1" presStyleIdx="0" presStyleCnt="4"/>
      <dgm:spPr/>
    </dgm:pt>
    <dgm:pt modelId="{98AD29FE-6F97-4046-9207-3F8FC95ADBE1}" type="pres">
      <dgm:prSet presAssocID="{65424092-D56A-7B45-8962-4E377C0BE488}" presName="tile1text" presStyleLbl="node1" presStyleIdx="0" presStyleCnt="4">
        <dgm:presLayoutVars>
          <dgm:chMax val="0"/>
          <dgm:chPref val="0"/>
          <dgm:bulletEnabled val="1"/>
        </dgm:presLayoutVars>
      </dgm:prSet>
      <dgm:spPr/>
    </dgm:pt>
    <dgm:pt modelId="{870C89B9-7530-2845-80E1-CFE9A22BBB83}" type="pres">
      <dgm:prSet presAssocID="{65424092-D56A-7B45-8962-4E377C0BE488}" presName="tile2" presStyleLbl="node1" presStyleIdx="1" presStyleCnt="4"/>
      <dgm:spPr/>
    </dgm:pt>
    <dgm:pt modelId="{F582DECB-3C8C-2D42-ABD0-F1093469303C}" type="pres">
      <dgm:prSet presAssocID="{65424092-D56A-7B45-8962-4E377C0BE488}" presName="tile2text" presStyleLbl="node1" presStyleIdx="1" presStyleCnt="4">
        <dgm:presLayoutVars>
          <dgm:chMax val="0"/>
          <dgm:chPref val="0"/>
          <dgm:bulletEnabled val="1"/>
        </dgm:presLayoutVars>
      </dgm:prSet>
      <dgm:spPr/>
    </dgm:pt>
    <dgm:pt modelId="{1E033F4D-E866-A14A-A3F1-D7A3A630FADA}" type="pres">
      <dgm:prSet presAssocID="{65424092-D56A-7B45-8962-4E377C0BE488}" presName="tile3" presStyleLbl="node1" presStyleIdx="2" presStyleCnt="4"/>
      <dgm:spPr/>
    </dgm:pt>
    <dgm:pt modelId="{76AAE575-4C4C-5146-9229-B4C55DC3C6C9}" type="pres">
      <dgm:prSet presAssocID="{65424092-D56A-7B45-8962-4E377C0BE488}" presName="tile3text" presStyleLbl="node1" presStyleIdx="2" presStyleCnt="4">
        <dgm:presLayoutVars>
          <dgm:chMax val="0"/>
          <dgm:chPref val="0"/>
          <dgm:bulletEnabled val="1"/>
        </dgm:presLayoutVars>
      </dgm:prSet>
      <dgm:spPr/>
    </dgm:pt>
    <dgm:pt modelId="{DC88455A-2EB4-3740-970B-856B8F966750}" type="pres">
      <dgm:prSet presAssocID="{65424092-D56A-7B45-8962-4E377C0BE488}" presName="tile4" presStyleLbl="node1" presStyleIdx="3" presStyleCnt="4"/>
      <dgm:spPr/>
    </dgm:pt>
    <dgm:pt modelId="{4A426DD8-7C7F-DC42-8CF6-E38CF0FB9EF6}" type="pres">
      <dgm:prSet presAssocID="{65424092-D56A-7B45-8962-4E377C0BE488}" presName="tile4text" presStyleLbl="node1" presStyleIdx="3" presStyleCnt="4">
        <dgm:presLayoutVars>
          <dgm:chMax val="0"/>
          <dgm:chPref val="0"/>
          <dgm:bulletEnabled val="1"/>
        </dgm:presLayoutVars>
      </dgm:prSet>
      <dgm:spPr/>
    </dgm:pt>
    <dgm:pt modelId="{AAA0AABE-AB28-F048-BD2A-991ADA418035}" type="pres">
      <dgm:prSet presAssocID="{65424092-D56A-7B45-8962-4E377C0BE488}" presName="centerTile" presStyleLbl="fgShp" presStyleIdx="0" presStyleCnt="1" custScaleX="243343" custScaleY="176151">
        <dgm:presLayoutVars>
          <dgm:chMax val="0"/>
          <dgm:chPref val="0"/>
        </dgm:presLayoutVars>
      </dgm:prSet>
      <dgm:spPr/>
    </dgm:pt>
  </dgm:ptLst>
  <dgm:cxnLst>
    <dgm:cxn modelId="{2F5A3F18-BD3B-C248-B3B9-632C61B9E035}" srcId="{7A6514D1-6E3F-F242-ACEF-BD9C211EEBE5}" destId="{74D44D99-FA69-864A-8925-EC7B0F5DA2F2}" srcOrd="1" destOrd="0" parTransId="{E2475163-0BC0-D542-BA6D-A8CE6C40D8EB}" sibTransId="{454B401E-7552-9C4D-9985-9EE018661A4B}"/>
    <dgm:cxn modelId="{E1CC9C2F-38E1-9E47-934A-DC7B0FB28393}" type="presOf" srcId="{781DE6DF-6827-C94F-9880-498FD7A4A869}" destId="{DC88455A-2EB4-3740-970B-856B8F966750}" srcOrd="0" destOrd="0" presId="urn:microsoft.com/office/officeart/2005/8/layout/matrix1"/>
    <dgm:cxn modelId="{98704F3D-7884-AC40-A359-A21079437ACE}" srcId="{7A6514D1-6E3F-F242-ACEF-BD9C211EEBE5}" destId="{461D4264-66C2-2B47-9176-B1D698F48443}" srcOrd="0" destOrd="0" parTransId="{304A7D89-09E1-B842-93F6-6F6EEFE3B903}" sibTransId="{7C52C8DF-31D7-304B-B88E-FE90859ADD18}"/>
    <dgm:cxn modelId="{44C76944-352D-0D41-A5DA-2519ED82E5FF}" srcId="{65424092-D56A-7B45-8962-4E377C0BE488}" destId="{7A6514D1-6E3F-F242-ACEF-BD9C211EEBE5}" srcOrd="0" destOrd="0" parTransId="{078490ED-E946-A448-9EDB-E9C15CEE30AA}" sibTransId="{7283F2F6-7953-0840-B9BE-33831897CBB9}"/>
    <dgm:cxn modelId="{71CDB04D-146B-6E47-9502-A263E0BE7234}" type="presOf" srcId="{ACDDBBA2-5519-3545-B917-87D2BD2B8B96}" destId="{1E033F4D-E866-A14A-A3F1-D7A3A630FADA}" srcOrd="0" destOrd="0" presId="urn:microsoft.com/office/officeart/2005/8/layout/matrix1"/>
    <dgm:cxn modelId="{16AE8660-6326-CD4E-A205-66CE20CA4C1F}" type="presOf" srcId="{781DE6DF-6827-C94F-9880-498FD7A4A869}" destId="{4A426DD8-7C7F-DC42-8CF6-E38CF0FB9EF6}" srcOrd="1" destOrd="0" presId="urn:microsoft.com/office/officeart/2005/8/layout/matrix1"/>
    <dgm:cxn modelId="{A163DF7C-EEA1-8240-A8C4-5023F01251AB}" srcId="{7A6514D1-6E3F-F242-ACEF-BD9C211EEBE5}" destId="{781DE6DF-6827-C94F-9880-498FD7A4A869}" srcOrd="3" destOrd="0" parTransId="{E8F2BDBE-2799-5441-826F-FA49E97209C3}" sibTransId="{4CF7DAA5-B836-1F49-BD05-CDD7A573C0E0}"/>
    <dgm:cxn modelId="{8A0DA77E-0E5A-1848-97AB-C74CD70810F8}" type="presOf" srcId="{74D44D99-FA69-864A-8925-EC7B0F5DA2F2}" destId="{870C89B9-7530-2845-80E1-CFE9A22BBB83}" srcOrd="0" destOrd="0" presId="urn:microsoft.com/office/officeart/2005/8/layout/matrix1"/>
    <dgm:cxn modelId="{939A2A8F-D401-A649-9A71-24623BDE45D2}" type="presOf" srcId="{461D4264-66C2-2B47-9176-B1D698F48443}" destId="{BD764715-FBAC-A44D-907C-9C4C3D9EC3B9}" srcOrd="0" destOrd="0" presId="urn:microsoft.com/office/officeart/2005/8/layout/matrix1"/>
    <dgm:cxn modelId="{7E21E79B-2DFE-884D-A7E2-050C1F28060D}" type="presOf" srcId="{7A6514D1-6E3F-F242-ACEF-BD9C211EEBE5}" destId="{AAA0AABE-AB28-F048-BD2A-991ADA418035}" srcOrd="0" destOrd="0" presId="urn:microsoft.com/office/officeart/2005/8/layout/matrix1"/>
    <dgm:cxn modelId="{F46507C1-BADF-8540-97C8-C00D311B74D2}" type="presOf" srcId="{65424092-D56A-7B45-8962-4E377C0BE488}" destId="{C9AAD8F5-44A8-CC41-8E44-6FDDE8A06640}" srcOrd="0" destOrd="0" presId="urn:microsoft.com/office/officeart/2005/8/layout/matrix1"/>
    <dgm:cxn modelId="{CFF185C1-9198-3446-BAC9-0EB67A528052}" type="presOf" srcId="{74D44D99-FA69-864A-8925-EC7B0F5DA2F2}" destId="{F582DECB-3C8C-2D42-ABD0-F1093469303C}" srcOrd="1" destOrd="0" presId="urn:microsoft.com/office/officeart/2005/8/layout/matrix1"/>
    <dgm:cxn modelId="{A77235E6-4794-BD4A-A59F-41AE62BFAE86}" srcId="{7A6514D1-6E3F-F242-ACEF-BD9C211EEBE5}" destId="{ACDDBBA2-5519-3545-B917-87D2BD2B8B96}" srcOrd="2" destOrd="0" parTransId="{7FE86CA5-4EC7-0C40-8D04-76A080596F13}" sibTransId="{8ADB3DF2-1ECA-C147-81D6-356731A25F5E}"/>
    <dgm:cxn modelId="{9BEE31EF-A75F-5344-99A1-72876EC53ABE}" type="presOf" srcId="{ACDDBBA2-5519-3545-B917-87D2BD2B8B96}" destId="{76AAE575-4C4C-5146-9229-B4C55DC3C6C9}" srcOrd="1" destOrd="0" presId="urn:microsoft.com/office/officeart/2005/8/layout/matrix1"/>
    <dgm:cxn modelId="{F13973F7-28B1-BB44-9322-62AD2364A65A}" type="presOf" srcId="{461D4264-66C2-2B47-9176-B1D698F48443}" destId="{98AD29FE-6F97-4046-9207-3F8FC95ADBE1}" srcOrd="1" destOrd="0" presId="urn:microsoft.com/office/officeart/2005/8/layout/matrix1"/>
    <dgm:cxn modelId="{6B6A042F-6AF7-1446-93D3-51771FFD6192}" type="presParOf" srcId="{C9AAD8F5-44A8-CC41-8E44-6FDDE8A06640}" destId="{42500D69-E773-7644-81B1-4655B7053FDC}" srcOrd="0" destOrd="0" presId="urn:microsoft.com/office/officeart/2005/8/layout/matrix1"/>
    <dgm:cxn modelId="{D5052875-5AA3-5741-9242-B6A43DBD3153}" type="presParOf" srcId="{42500D69-E773-7644-81B1-4655B7053FDC}" destId="{BD764715-FBAC-A44D-907C-9C4C3D9EC3B9}" srcOrd="0" destOrd="0" presId="urn:microsoft.com/office/officeart/2005/8/layout/matrix1"/>
    <dgm:cxn modelId="{DDB4BE46-3989-C94F-9C59-123DD78F0224}" type="presParOf" srcId="{42500D69-E773-7644-81B1-4655B7053FDC}" destId="{98AD29FE-6F97-4046-9207-3F8FC95ADBE1}" srcOrd="1" destOrd="0" presId="urn:microsoft.com/office/officeart/2005/8/layout/matrix1"/>
    <dgm:cxn modelId="{5A2EDA97-53FD-374D-9E68-5D4ED0EB05B4}" type="presParOf" srcId="{42500D69-E773-7644-81B1-4655B7053FDC}" destId="{870C89B9-7530-2845-80E1-CFE9A22BBB83}" srcOrd="2" destOrd="0" presId="urn:microsoft.com/office/officeart/2005/8/layout/matrix1"/>
    <dgm:cxn modelId="{FBF4A871-035B-9B47-BA51-11F0C38F9ABB}" type="presParOf" srcId="{42500D69-E773-7644-81B1-4655B7053FDC}" destId="{F582DECB-3C8C-2D42-ABD0-F1093469303C}" srcOrd="3" destOrd="0" presId="urn:microsoft.com/office/officeart/2005/8/layout/matrix1"/>
    <dgm:cxn modelId="{5F4F852C-926B-4945-B104-82FD8DFBD062}" type="presParOf" srcId="{42500D69-E773-7644-81B1-4655B7053FDC}" destId="{1E033F4D-E866-A14A-A3F1-D7A3A630FADA}" srcOrd="4" destOrd="0" presId="urn:microsoft.com/office/officeart/2005/8/layout/matrix1"/>
    <dgm:cxn modelId="{EDBFC4D5-B2EF-6741-B2C0-A6C35FFD2531}" type="presParOf" srcId="{42500D69-E773-7644-81B1-4655B7053FDC}" destId="{76AAE575-4C4C-5146-9229-B4C55DC3C6C9}" srcOrd="5" destOrd="0" presId="urn:microsoft.com/office/officeart/2005/8/layout/matrix1"/>
    <dgm:cxn modelId="{FA81A0CF-B5A8-F94B-A345-68811EC84204}" type="presParOf" srcId="{42500D69-E773-7644-81B1-4655B7053FDC}" destId="{DC88455A-2EB4-3740-970B-856B8F966750}" srcOrd="6" destOrd="0" presId="urn:microsoft.com/office/officeart/2005/8/layout/matrix1"/>
    <dgm:cxn modelId="{BA54AFD4-15DA-4749-9344-143158AB98A4}" type="presParOf" srcId="{42500D69-E773-7644-81B1-4655B7053FDC}" destId="{4A426DD8-7C7F-DC42-8CF6-E38CF0FB9EF6}" srcOrd="7" destOrd="0" presId="urn:microsoft.com/office/officeart/2005/8/layout/matrix1"/>
    <dgm:cxn modelId="{84600598-D753-1442-880C-B36BF0F2B051}" type="presParOf" srcId="{C9AAD8F5-44A8-CC41-8E44-6FDDE8A06640}" destId="{AAA0AABE-AB28-F048-BD2A-991ADA418035}" srcOrd="1" destOrd="0" presId="urn:microsoft.com/office/officeart/2005/8/layout/matrix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BF9517-CA7A-964E-9AC0-1B1B85739CF4}">
      <dsp:nvSpPr>
        <dsp:cNvPr id="0" name=""/>
        <dsp:cNvSpPr/>
      </dsp:nvSpPr>
      <dsp:spPr>
        <a:xfrm>
          <a:off x="3033" y="212278"/>
          <a:ext cx="1379134" cy="701916"/>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en-US" sz="1200" kern="1200"/>
            <a:t>Development and Revision</a:t>
          </a:r>
        </a:p>
      </dsp:txBody>
      <dsp:txXfrm>
        <a:off x="3033" y="212278"/>
        <a:ext cx="1379134" cy="467944"/>
      </dsp:txXfrm>
    </dsp:sp>
    <dsp:sp modelId="{EDB21FAF-4AA5-0E4E-A3AE-CA709F91E09E}">
      <dsp:nvSpPr>
        <dsp:cNvPr id="0" name=""/>
        <dsp:cNvSpPr/>
      </dsp:nvSpPr>
      <dsp:spPr>
        <a:xfrm>
          <a:off x="285506" y="680223"/>
          <a:ext cx="1379134" cy="77760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Drafting</a:t>
          </a:r>
        </a:p>
        <a:p>
          <a:pPr marL="114300" lvl="1" indent="-114300" algn="l" defTabSz="533400">
            <a:lnSpc>
              <a:spcPct val="90000"/>
            </a:lnSpc>
            <a:spcBef>
              <a:spcPct val="0"/>
            </a:spcBef>
            <a:spcAft>
              <a:spcPct val="15000"/>
            </a:spcAft>
            <a:buChar char="•"/>
          </a:pPr>
          <a:r>
            <a:rPr lang="en-US" sz="1200" kern="1200"/>
            <a:t>Reflection</a:t>
          </a:r>
        </a:p>
        <a:p>
          <a:pPr marL="114300" lvl="1" indent="-114300" algn="l" defTabSz="533400">
            <a:lnSpc>
              <a:spcPct val="90000"/>
            </a:lnSpc>
            <a:spcBef>
              <a:spcPct val="0"/>
            </a:spcBef>
            <a:spcAft>
              <a:spcPct val="15000"/>
            </a:spcAft>
            <a:buChar char="•"/>
          </a:pPr>
          <a:r>
            <a:rPr lang="en-US" sz="1200" kern="1200"/>
            <a:t>Feedback</a:t>
          </a:r>
        </a:p>
      </dsp:txBody>
      <dsp:txXfrm>
        <a:off x="308281" y="702998"/>
        <a:ext cx="1333584" cy="732050"/>
      </dsp:txXfrm>
    </dsp:sp>
    <dsp:sp modelId="{6E231CC2-5FC6-9E43-9917-92F7E36BA879}">
      <dsp:nvSpPr>
        <dsp:cNvPr id="0" name=""/>
        <dsp:cNvSpPr/>
      </dsp:nvSpPr>
      <dsp:spPr>
        <a:xfrm>
          <a:off x="1591239" y="274568"/>
          <a:ext cx="443232" cy="343364"/>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591239" y="343241"/>
        <a:ext cx="340223" cy="206018"/>
      </dsp:txXfrm>
    </dsp:sp>
    <dsp:sp modelId="{66F7EFA0-8B73-C64C-8110-D322FF1A213F}">
      <dsp:nvSpPr>
        <dsp:cNvPr id="0" name=""/>
        <dsp:cNvSpPr/>
      </dsp:nvSpPr>
      <dsp:spPr>
        <a:xfrm>
          <a:off x="2218455" y="212278"/>
          <a:ext cx="1379134" cy="701916"/>
        </a:xfrm>
        <a:prstGeom prst="roundRect">
          <a:avLst>
            <a:gd name="adj" fmla="val 10000"/>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en-US" sz="1200" kern="1200"/>
            <a:t>Source Use</a:t>
          </a:r>
        </a:p>
      </dsp:txBody>
      <dsp:txXfrm>
        <a:off x="2218455" y="212278"/>
        <a:ext cx="1379134" cy="467944"/>
      </dsp:txXfrm>
    </dsp:sp>
    <dsp:sp modelId="{D6B2F37A-5AAE-B74E-BEA5-613CBCA018C3}">
      <dsp:nvSpPr>
        <dsp:cNvPr id="0" name=""/>
        <dsp:cNvSpPr/>
      </dsp:nvSpPr>
      <dsp:spPr>
        <a:xfrm>
          <a:off x="2500928" y="680223"/>
          <a:ext cx="1379134" cy="77760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Attribution</a:t>
          </a:r>
        </a:p>
        <a:p>
          <a:pPr marL="114300" lvl="1" indent="-114300" algn="l" defTabSz="533400">
            <a:lnSpc>
              <a:spcPct val="90000"/>
            </a:lnSpc>
            <a:spcBef>
              <a:spcPct val="0"/>
            </a:spcBef>
            <a:spcAft>
              <a:spcPct val="15000"/>
            </a:spcAft>
            <a:buChar char="•"/>
          </a:pPr>
          <a:r>
            <a:rPr lang="en-US" sz="1200" kern="1200"/>
            <a:t>Documentation</a:t>
          </a:r>
        </a:p>
        <a:p>
          <a:pPr marL="114300" lvl="1" indent="-114300" algn="l" defTabSz="533400">
            <a:lnSpc>
              <a:spcPct val="90000"/>
            </a:lnSpc>
            <a:spcBef>
              <a:spcPct val="0"/>
            </a:spcBef>
            <a:spcAft>
              <a:spcPct val="15000"/>
            </a:spcAft>
            <a:buChar char="•"/>
          </a:pPr>
          <a:r>
            <a:rPr lang="en-US" sz="1200" kern="1200"/>
            <a:t>Integration</a:t>
          </a:r>
        </a:p>
      </dsp:txBody>
      <dsp:txXfrm>
        <a:off x="2523703" y="702998"/>
        <a:ext cx="1333584" cy="732050"/>
      </dsp:txXfrm>
    </dsp:sp>
    <dsp:sp modelId="{7F536D3F-83B8-0B4D-A1E7-997216796C29}">
      <dsp:nvSpPr>
        <dsp:cNvPr id="0" name=""/>
        <dsp:cNvSpPr/>
      </dsp:nvSpPr>
      <dsp:spPr>
        <a:xfrm>
          <a:off x="3806662" y="274568"/>
          <a:ext cx="443232" cy="343364"/>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806662" y="343241"/>
        <a:ext cx="340223" cy="206018"/>
      </dsp:txXfrm>
    </dsp:sp>
    <dsp:sp modelId="{54C133AF-4EC1-FC44-80C5-2677EAA62ABE}">
      <dsp:nvSpPr>
        <dsp:cNvPr id="0" name=""/>
        <dsp:cNvSpPr/>
      </dsp:nvSpPr>
      <dsp:spPr>
        <a:xfrm>
          <a:off x="4433877" y="212278"/>
          <a:ext cx="1379134" cy="701916"/>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en-US" sz="1200" kern="1200"/>
            <a:t>Language Control</a:t>
          </a:r>
        </a:p>
      </dsp:txBody>
      <dsp:txXfrm>
        <a:off x="4433877" y="212278"/>
        <a:ext cx="1379134" cy="467944"/>
      </dsp:txXfrm>
    </dsp:sp>
    <dsp:sp modelId="{8159BC31-3151-D74D-8DAF-07045FB9ACDE}">
      <dsp:nvSpPr>
        <dsp:cNvPr id="0" name=""/>
        <dsp:cNvSpPr/>
      </dsp:nvSpPr>
      <dsp:spPr>
        <a:xfrm>
          <a:off x="4716351" y="680223"/>
          <a:ext cx="1379134" cy="77760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t>Self-Awareness</a:t>
          </a:r>
        </a:p>
        <a:p>
          <a:pPr marL="114300" lvl="1" indent="-114300" algn="l" defTabSz="533400">
            <a:lnSpc>
              <a:spcPct val="90000"/>
            </a:lnSpc>
            <a:spcBef>
              <a:spcPct val="0"/>
            </a:spcBef>
            <a:spcAft>
              <a:spcPct val="15000"/>
            </a:spcAft>
            <a:buChar char="•"/>
          </a:pPr>
          <a:r>
            <a:rPr lang="en-US" sz="1200" kern="1200"/>
            <a:t>Genre Conventions</a:t>
          </a:r>
        </a:p>
      </dsp:txBody>
      <dsp:txXfrm>
        <a:off x="4739126" y="702998"/>
        <a:ext cx="1333584" cy="7320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87F28C-6431-7645-ABFC-27762D827F79}">
      <dsp:nvSpPr>
        <dsp:cNvPr id="0" name=""/>
        <dsp:cNvSpPr/>
      </dsp:nvSpPr>
      <dsp:spPr>
        <a:xfrm rot="5400000">
          <a:off x="3353829" y="-1283319"/>
          <a:ext cx="753844" cy="3511296"/>
        </a:xfrm>
        <a:prstGeom prst="round2Same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t>Each assignment will explain where you need submit it.</a:t>
          </a:r>
        </a:p>
        <a:p>
          <a:pPr marL="114300" lvl="1" indent="-114300" algn="l" defTabSz="533400">
            <a:lnSpc>
              <a:spcPct val="90000"/>
            </a:lnSpc>
            <a:spcBef>
              <a:spcPct val="0"/>
            </a:spcBef>
            <a:spcAft>
              <a:spcPct val="15000"/>
            </a:spcAft>
            <a:buChar char="•"/>
          </a:pPr>
          <a:r>
            <a:rPr lang="en-US" sz="1200" kern="1200"/>
            <a:t>Be preprared to submit on-line to Canvas, Google Docs, and to hand in hard copies.</a:t>
          </a:r>
        </a:p>
      </dsp:txBody>
      <dsp:txXfrm rot="-5400000">
        <a:off x="1975103" y="132207"/>
        <a:ext cx="3474496" cy="680244"/>
      </dsp:txXfrm>
    </dsp:sp>
    <dsp:sp modelId="{3D3315C0-6AB9-DF40-97C7-C18C91B642D8}">
      <dsp:nvSpPr>
        <dsp:cNvPr id="0" name=""/>
        <dsp:cNvSpPr/>
      </dsp:nvSpPr>
      <dsp:spPr>
        <a:xfrm>
          <a:off x="0" y="1175"/>
          <a:ext cx="1975104" cy="942305"/>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a:t>Where Do I Submit Assignments?</a:t>
          </a:r>
        </a:p>
      </dsp:txBody>
      <dsp:txXfrm>
        <a:off x="46000" y="47175"/>
        <a:ext cx="1883104" cy="850305"/>
      </dsp:txXfrm>
    </dsp:sp>
    <dsp:sp modelId="{71C7C6BE-9571-6E4A-B43B-D679C4EF83FE}">
      <dsp:nvSpPr>
        <dsp:cNvPr id="0" name=""/>
        <dsp:cNvSpPr/>
      </dsp:nvSpPr>
      <dsp:spPr>
        <a:xfrm rot="5400000">
          <a:off x="3117505" y="-153733"/>
          <a:ext cx="1219207" cy="3507867"/>
        </a:xfrm>
        <a:prstGeom prst="round2SameRect">
          <a:avLst/>
        </a:prstGeom>
        <a:solidFill>
          <a:schemeClr val="accent3">
            <a:tint val="40000"/>
            <a:alpha val="90000"/>
            <a:hueOff val="5358427"/>
            <a:satOff val="-6896"/>
            <a:lumOff val="-537"/>
            <a:alphaOff val="0"/>
          </a:schemeClr>
        </a:solidFill>
        <a:ln w="25400" cap="flat" cmpd="sng" algn="ctr">
          <a:solidFill>
            <a:schemeClr val="accent3">
              <a:tint val="40000"/>
              <a:alpha val="90000"/>
              <a:hueOff val="5358427"/>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t>I </a:t>
          </a:r>
          <a:r>
            <a:rPr lang="en-US" sz="1200" b="1" kern="1200"/>
            <a:t>do not accept late: </a:t>
          </a:r>
          <a:r>
            <a:rPr lang="en-US" sz="1200" kern="1200"/>
            <a:t>Homework, In-Class Work, or Timed Wriitng</a:t>
          </a:r>
        </a:p>
        <a:p>
          <a:pPr marL="114300" lvl="1" indent="-114300" algn="l" defTabSz="533400">
            <a:lnSpc>
              <a:spcPct val="90000"/>
            </a:lnSpc>
            <a:spcBef>
              <a:spcPct val="0"/>
            </a:spcBef>
            <a:spcAft>
              <a:spcPct val="15000"/>
            </a:spcAft>
            <a:buChar char="•"/>
          </a:pPr>
          <a:r>
            <a:rPr lang="en-US" sz="1200" kern="1200"/>
            <a:t>Late papers for teacher feedback: You </a:t>
          </a:r>
          <a:r>
            <a:rPr lang="en-US" sz="1200" b="1" kern="1200"/>
            <a:t>must</a:t>
          </a:r>
          <a:r>
            <a:rPr lang="en-US" sz="1200" kern="1200"/>
            <a:t> come to me in office hours with specific questions if you would like to recevie feedback for revision</a:t>
          </a:r>
          <a:r>
            <a:rPr lang="en-US" sz="1200" kern="1200">
              <a:solidFill>
                <a:srgbClr val="C00000"/>
              </a:solidFill>
            </a:rPr>
            <a:t>.I do not give feedback via email</a:t>
          </a:r>
        </a:p>
      </dsp:txBody>
      <dsp:txXfrm rot="-5400000">
        <a:off x="1973176" y="1050113"/>
        <a:ext cx="3448350" cy="1100173"/>
      </dsp:txXfrm>
    </dsp:sp>
    <dsp:sp modelId="{A1FFFC56-2942-E845-9280-847C765A1028}">
      <dsp:nvSpPr>
        <dsp:cNvPr id="0" name=""/>
        <dsp:cNvSpPr/>
      </dsp:nvSpPr>
      <dsp:spPr>
        <a:xfrm>
          <a:off x="0" y="1129047"/>
          <a:ext cx="1973175" cy="942305"/>
        </a:xfrm>
        <a:prstGeom prst="roundRect">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a:t>Late Assignments</a:t>
          </a:r>
        </a:p>
      </dsp:txBody>
      <dsp:txXfrm>
        <a:off x="46000" y="1175047"/>
        <a:ext cx="1881175" cy="850305"/>
      </dsp:txXfrm>
    </dsp:sp>
    <dsp:sp modelId="{0DD23CCB-F1B1-1C49-B98A-7390E166E090}">
      <dsp:nvSpPr>
        <dsp:cNvPr id="0" name=""/>
        <dsp:cNvSpPr/>
      </dsp:nvSpPr>
      <dsp:spPr>
        <a:xfrm rot="5400000">
          <a:off x="3353829" y="972423"/>
          <a:ext cx="753844" cy="3511296"/>
        </a:xfrm>
        <a:prstGeom prst="round2Same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t>All due dates are on the course calendar</a:t>
          </a:r>
        </a:p>
        <a:p>
          <a:pPr marL="114300" lvl="1" indent="-114300" algn="l" defTabSz="533400">
            <a:lnSpc>
              <a:spcPct val="90000"/>
            </a:lnSpc>
            <a:spcBef>
              <a:spcPct val="0"/>
            </a:spcBef>
            <a:spcAft>
              <a:spcPct val="15000"/>
            </a:spcAft>
            <a:buChar char="•"/>
          </a:pPr>
          <a:r>
            <a:rPr lang="en-US" sz="1200" kern="1200"/>
            <a:t>The course calendar WILL change to meet the needs of the class. Check it regulalry on Canvas.</a:t>
          </a:r>
        </a:p>
      </dsp:txBody>
      <dsp:txXfrm rot="-5400000">
        <a:off x="1975103" y="2387949"/>
        <a:ext cx="3474496" cy="680244"/>
      </dsp:txXfrm>
    </dsp:sp>
    <dsp:sp modelId="{9DF9D3D2-F025-4742-89BF-0853EA71A9C5}">
      <dsp:nvSpPr>
        <dsp:cNvPr id="0" name=""/>
        <dsp:cNvSpPr/>
      </dsp:nvSpPr>
      <dsp:spPr>
        <a:xfrm>
          <a:off x="0" y="2256918"/>
          <a:ext cx="1975104" cy="942305"/>
        </a:xfrm>
        <a:prstGeom prst="round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kern="1200"/>
            <a:t>Course Calendar</a:t>
          </a:r>
        </a:p>
      </dsp:txBody>
      <dsp:txXfrm>
        <a:off x="46000" y="2302918"/>
        <a:ext cx="1883104" cy="85030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764715-FBAC-A44D-907C-9C4C3D9EC3B9}">
      <dsp:nvSpPr>
        <dsp:cNvPr id="0" name=""/>
        <dsp:cNvSpPr/>
      </dsp:nvSpPr>
      <dsp:spPr>
        <a:xfrm rot="16200000">
          <a:off x="571500" y="-571500"/>
          <a:ext cx="1600200" cy="2743200"/>
        </a:xfrm>
        <a:prstGeom prst="round1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kern="1200"/>
            <a:t>Check the Syllabus</a:t>
          </a:r>
        </a:p>
      </dsp:txBody>
      <dsp:txXfrm rot="5400000">
        <a:off x="-1" y="1"/>
        <a:ext cx="2743200" cy="1200150"/>
      </dsp:txXfrm>
    </dsp:sp>
    <dsp:sp modelId="{870C89B9-7530-2845-80E1-CFE9A22BBB83}">
      <dsp:nvSpPr>
        <dsp:cNvPr id="0" name=""/>
        <dsp:cNvSpPr/>
      </dsp:nvSpPr>
      <dsp:spPr>
        <a:xfrm>
          <a:off x="2743200" y="0"/>
          <a:ext cx="2743200" cy="1600200"/>
        </a:xfrm>
        <a:prstGeom prst="round1Rect">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kern="1200"/>
            <a:t>Check the Course Calendar</a:t>
          </a:r>
        </a:p>
      </dsp:txBody>
      <dsp:txXfrm>
        <a:off x="2743200" y="0"/>
        <a:ext cx="2743200" cy="1200150"/>
      </dsp:txXfrm>
    </dsp:sp>
    <dsp:sp modelId="{1E033F4D-E866-A14A-A3F1-D7A3A630FADA}">
      <dsp:nvSpPr>
        <dsp:cNvPr id="0" name=""/>
        <dsp:cNvSpPr/>
      </dsp:nvSpPr>
      <dsp:spPr>
        <a:xfrm rot="10800000">
          <a:off x="0" y="1600200"/>
          <a:ext cx="2743200" cy="1600200"/>
        </a:xfrm>
        <a:prstGeom prst="round1Rect">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endParaRPr lang="en-US" sz="2000" kern="1200"/>
        </a:p>
        <a:p>
          <a:pPr marL="0" lvl="0" indent="0" algn="ctr" defTabSz="889000">
            <a:lnSpc>
              <a:spcPct val="90000"/>
            </a:lnSpc>
            <a:spcBef>
              <a:spcPct val="0"/>
            </a:spcBef>
            <a:spcAft>
              <a:spcPct val="35000"/>
            </a:spcAft>
            <a:buNone/>
          </a:pPr>
          <a:r>
            <a:rPr lang="en-US" sz="2000" kern="1200"/>
            <a:t>Check Canvas/Email/</a:t>
          </a:r>
        </a:p>
        <a:p>
          <a:pPr marL="0" lvl="0" indent="0" algn="ctr" defTabSz="889000">
            <a:lnSpc>
              <a:spcPct val="90000"/>
            </a:lnSpc>
            <a:spcBef>
              <a:spcPct val="0"/>
            </a:spcBef>
            <a:spcAft>
              <a:spcPct val="35000"/>
            </a:spcAft>
            <a:buNone/>
          </a:pPr>
          <a:r>
            <a:rPr lang="en-US" sz="2000" kern="1200"/>
            <a:t>Announcements</a:t>
          </a:r>
        </a:p>
      </dsp:txBody>
      <dsp:txXfrm rot="10800000">
        <a:off x="0" y="2000250"/>
        <a:ext cx="2743200" cy="1200150"/>
      </dsp:txXfrm>
    </dsp:sp>
    <dsp:sp modelId="{DC88455A-2EB4-3740-970B-856B8F966750}">
      <dsp:nvSpPr>
        <dsp:cNvPr id="0" name=""/>
        <dsp:cNvSpPr/>
      </dsp:nvSpPr>
      <dsp:spPr>
        <a:xfrm rot="5400000">
          <a:off x="3314700" y="1028700"/>
          <a:ext cx="1600200" cy="2743200"/>
        </a:xfrm>
        <a:prstGeom prst="round1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kern="1200"/>
            <a:t>Ask a Classmate</a:t>
          </a:r>
        </a:p>
      </dsp:txBody>
      <dsp:txXfrm rot="-5400000">
        <a:off x="2743200" y="2000250"/>
        <a:ext cx="2743200" cy="1200150"/>
      </dsp:txXfrm>
    </dsp:sp>
    <dsp:sp modelId="{AAA0AABE-AB28-F048-BD2A-991ADA418035}">
      <dsp:nvSpPr>
        <dsp:cNvPr id="0" name=""/>
        <dsp:cNvSpPr/>
      </dsp:nvSpPr>
      <dsp:spPr>
        <a:xfrm>
          <a:off x="740584" y="895507"/>
          <a:ext cx="4005231" cy="1409384"/>
        </a:xfrm>
        <a:prstGeom prst="roundRect">
          <a:avLst/>
        </a:prstGeom>
        <a:solidFill>
          <a:schemeClr val="accent3">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Your teacher cares about you! I want you to succeed and do well in this class. I will be communicating through email and Canvas announcements so it is VERY important that you read all these when they appear in your in-box. </a:t>
          </a:r>
        </a:p>
      </dsp:txBody>
      <dsp:txXfrm>
        <a:off x="809384" y="964307"/>
        <a:ext cx="3867631" cy="12717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0F3EE-CFC0-9148-BA71-3B87B8D7B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6</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BYU</Company>
  <LinksUpToDate>false</LinksUpToDate>
  <CharactersWithSpaces>11385</CharactersWithSpaces>
  <SharedDoc>false</SharedDoc>
  <HLinks>
    <vt:vector size="12" baseType="variant">
      <vt:variant>
        <vt:i4>4128866</vt:i4>
      </vt:variant>
      <vt:variant>
        <vt:i4>3</vt:i4>
      </vt:variant>
      <vt:variant>
        <vt:i4>0</vt:i4>
      </vt:variant>
      <vt:variant>
        <vt:i4>5</vt:i4>
      </vt:variant>
      <vt:variant>
        <vt:lpwstr>http://sdc.ucdavis.edu/</vt:lpwstr>
      </vt:variant>
      <vt:variant>
        <vt:lpwstr/>
      </vt:variant>
      <vt:variant>
        <vt:i4>5046283</vt:i4>
      </vt:variant>
      <vt:variant>
        <vt:i4>0</vt:i4>
      </vt:variant>
      <vt:variant>
        <vt:i4>0</vt:i4>
      </vt:variant>
      <vt:variant>
        <vt:i4>5</vt:i4>
      </vt:variant>
      <vt:variant>
        <vt:lpwstr>http://writing.ucdavis.edu/instructor-resources/plagiarism-guidelines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9</cp:revision>
  <cp:lastPrinted>2014-09-29T19:32:00Z</cp:lastPrinted>
  <dcterms:created xsi:type="dcterms:W3CDTF">2019-09-24T19:22:00Z</dcterms:created>
  <dcterms:modified xsi:type="dcterms:W3CDTF">2019-10-03T23:05:00Z</dcterms:modified>
</cp:coreProperties>
</file>